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6232" w14:textId="206B811D" w:rsidR="000A3931" w:rsidRDefault="00C706BE">
      <w:pPr>
        <w:pStyle w:val="Title"/>
        <w:outlineLvl w:val="0"/>
        <w:rPr>
          <w:sz w:val="32"/>
        </w:rPr>
      </w:pPr>
      <w:r>
        <w:rPr>
          <w:sz w:val="32"/>
        </w:rPr>
        <w:t xml:space="preserve"> </w:t>
      </w:r>
    </w:p>
    <w:p w14:paraId="6F38B5EF" w14:textId="7AA0B609" w:rsidR="00941E4E" w:rsidRDefault="000E4562">
      <w:pPr>
        <w:pStyle w:val="Title"/>
        <w:outlineLvl w:val="0"/>
        <w:rPr>
          <w:sz w:val="32"/>
        </w:rPr>
      </w:pPr>
      <w:r>
        <w:rPr>
          <w:sz w:val="32"/>
        </w:rPr>
        <w:t xml:space="preserve"> </w:t>
      </w:r>
    </w:p>
    <w:p w14:paraId="6DA87AA5" w14:textId="77777777" w:rsidR="00941E4E" w:rsidRDefault="00941E4E">
      <w:pPr>
        <w:pStyle w:val="Title"/>
        <w:outlineLvl w:val="0"/>
        <w:rPr>
          <w:sz w:val="32"/>
        </w:rPr>
      </w:pPr>
    </w:p>
    <w:p w14:paraId="737610A3" w14:textId="77777777" w:rsidR="00941E4E" w:rsidRPr="00406211" w:rsidRDefault="00941E4E">
      <w:pPr>
        <w:pStyle w:val="Title"/>
        <w:outlineLvl w:val="0"/>
        <w:rPr>
          <w:sz w:val="24"/>
          <w:szCs w:val="24"/>
        </w:rPr>
      </w:pPr>
    </w:p>
    <w:p w14:paraId="1369316F" w14:textId="77777777" w:rsidR="00941E4E" w:rsidRPr="00406211" w:rsidRDefault="00F5134A">
      <w:pPr>
        <w:pStyle w:val="Title"/>
        <w:outlineLvl w:val="0"/>
        <w:rPr>
          <w:rFonts w:ascii="Arial" w:hAnsi="Arial" w:cs="Arial"/>
          <w:sz w:val="24"/>
          <w:szCs w:val="24"/>
        </w:rPr>
      </w:pPr>
      <w:r w:rsidRPr="00406211">
        <w:rPr>
          <w:rFonts w:ascii="Arial" w:hAnsi="Arial" w:cs="Arial"/>
          <w:sz w:val="24"/>
          <w:szCs w:val="24"/>
        </w:rPr>
        <w:t>COMHAIRLE CONTAE ÁTHA CLIATH THEAS</w:t>
      </w:r>
    </w:p>
    <w:p w14:paraId="459A184F" w14:textId="77777777" w:rsidR="00941E4E" w:rsidRPr="00406211" w:rsidRDefault="00F5134A">
      <w:pPr>
        <w:pStyle w:val="Title"/>
        <w:outlineLvl w:val="0"/>
        <w:rPr>
          <w:rFonts w:ascii="Arial" w:hAnsi="Arial" w:cs="Arial"/>
          <w:sz w:val="24"/>
          <w:szCs w:val="24"/>
        </w:rPr>
      </w:pPr>
      <w:r w:rsidRPr="00406211">
        <w:rPr>
          <w:rFonts w:ascii="Arial" w:hAnsi="Arial" w:cs="Arial"/>
          <w:sz w:val="24"/>
          <w:szCs w:val="24"/>
        </w:rPr>
        <w:t>SOUTH DUBLIN COUNTY COUNCIL</w:t>
      </w:r>
    </w:p>
    <w:p w14:paraId="70FC5023" w14:textId="77777777" w:rsidR="00941E4E" w:rsidRPr="00406211" w:rsidRDefault="00941E4E" w:rsidP="00920B76">
      <w:pPr>
        <w:rPr>
          <w:rFonts w:ascii="Arial" w:hAnsi="Arial" w:cs="Arial"/>
          <w:b/>
          <w:sz w:val="24"/>
          <w:szCs w:val="24"/>
          <w:u w:val="single"/>
        </w:rPr>
      </w:pPr>
    </w:p>
    <w:p w14:paraId="1A9B3538" w14:textId="77777777" w:rsidR="00941E4E" w:rsidRPr="00F23382" w:rsidRDefault="00F5134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23382">
        <w:rPr>
          <w:rFonts w:ascii="Arial" w:hAnsi="Arial" w:cs="Arial"/>
          <w:b/>
          <w:sz w:val="22"/>
          <w:szCs w:val="22"/>
          <w:u w:val="single"/>
        </w:rPr>
        <w:t>Roads Act 1993, Section 75</w:t>
      </w:r>
    </w:p>
    <w:p w14:paraId="4F556B67" w14:textId="77777777" w:rsidR="00941E4E" w:rsidRPr="00F23382" w:rsidRDefault="00941E4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368245" w14:textId="24AE521C" w:rsidR="00575954" w:rsidRPr="00F23382" w:rsidRDefault="00F5134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23382">
        <w:rPr>
          <w:rFonts w:ascii="Arial" w:hAnsi="Arial" w:cs="Arial"/>
          <w:b/>
          <w:sz w:val="22"/>
          <w:szCs w:val="22"/>
          <w:u w:val="single"/>
        </w:rPr>
        <w:t>Temporary Closure</w:t>
      </w:r>
      <w:r w:rsidR="00E8064B" w:rsidRPr="00F23382">
        <w:rPr>
          <w:rFonts w:ascii="Arial" w:hAnsi="Arial" w:cs="Arial"/>
          <w:b/>
          <w:sz w:val="22"/>
          <w:szCs w:val="22"/>
          <w:u w:val="single"/>
        </w:rPr>
        <w:t xml:space="preserve"> of</w:t>
      </w:r>
      <w:r w:rsidR="008C6613" w:rsidRPr="00F2338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32996" w:rsidRPr="00F23382">
        <w:rPr>
          <w:rFonts w:ascii="Arial" w:hAnsi="Arial" w:cs="Arial"/>
          <w:b/>
          <w:sz w:val="22"/>
          <w:szCs w:val="22"/>
          <w:u w:val="single"/>
        </w:rPr>
        <w:t>Main Street</w:t>
      </w:r>
      <w:r w:rsidR="00F23382">
        <w:rPr>
          <w:rFonts w:ascii="Arial" w:hAnsi="Arial" w:cs="Arial"/>
          <w:b/>
          <w:sz w:val="22"/>
          <w:szCs w:val="22"/>
          <w:u w:val="single"/>
        </w:rPr>
        <w:t xml:space="preserve"> Rathfarnham Village, Dublin 16</w:t>
      </w:r>
    </w:p>
    <w:p w14:paraId="0661C3DC" w14:textId="77777777" w:rsidR="002278AB" w:rsidRPr="00F23382" w:rsidRDefault="002278AB" w:rsidP="007639DE">
      <w:pPr>
        <w:rPr>
          <w:i/>
          <w:iCs/>
          <w:sz w:val="22"/>
          <w:szCs w:val="22"/>
        </w:rPr>
      </w:pPr>
    </w:p>
    <w:p w14:paraId="7074E1B7" w14:textId="73D2A1B5" w:rsidR="002278AB" w:rsidRPr="00767219" w:rsidRDefault="002278AB" w:rsidP="002278AB">
      <w:pPr>
        <w:rPr>
          <w:rFonts w:ascii="SDCC Sans" w:hAnsi="SDCC Sans" w:cs="Arial"/>
          <w:bCs/>
        </w:rPr>
      </w:pPr>
      <w:r w:rsidRPr="00767219">
        <w:rPr>
          <w:rFonts w:ascii="SDCC Sans" w:hAnsi="SDCC Sans" w:cs="Arial"/>
          <w:bCs/>
        </w:rPr>
        <w:t xml:space="preserve">To facilitate </w:t>
      </w:r>
      <w:r w:rsidR="000C0678" w:rsidRPr="00767219">
        <w:rPr>
          <w:rFonts w:ascii="SDCC Sans" w:hAnsi="SDCC Sans" w:cs="Arial"/>
          <w:bCs/>
        </w:rPr>
        <w:t xml:space="preserve">GMC Utilities </w:t>
      </w:r>
      <w:r w:rsidR="0050520F" w:rsidRPr="00767219">
        <w:rPr>
          <w:rFonts w:ascii="SDCC Sans" w:hAnsi="SDCC Sans" w:cs="Arial"/>
          <w:bCs/>
        </w:rPr>
        <w:t>Ireland</w:t>
      </w:r>
      <w:r w:rsidR="00F23382" w:rsidRPr="00767219">
        <w:rPr>
          <w:rFonts w:ascii="SDCC Sans" w:hAnsi="SDCC Sans" w:cs="Arial"/>
          <w:bCs/>
        </w:rPr>
        <w:t xml:space="preserve"> to </w:t>
      </w:r>
      <w:r w:rsidR="0050520F" w:rsidRPr="00767219">
        <w:rPr>
          <w:rFonts w:ascii="SDCC Sans" w:hAnsi="SDCC Sans" w:cs="Arial"/>
          <w:bCs/>
        </w:rPr>
        <w:t xml:space="preserve">carry out </w:t>
      </w:r>
      <w:r w:rsidR="00A313CE">
        <w:rPr>
          <w:rFonts w:ascii="SDCC Sans" w:hAnsi="SDCC Sans" w:cs="Arial"/>
          <w:bCs/>
        </w:rPr>
        <w:t xml:space="preserve">essential works to </w:t>
      </w:r>
      <w:r w:rsidR="000C0678" w:rsidRPr="00767219">
        <w:rPr>
          <w:rFonts w:ascii="SDCC Sans" w:hAnsi="SDCC Sans" w:cs="Arial"/>
          <w:bCs/>
        </w:rPr>
        <w:t>water main connections</w:t>
      </w:r>
      <w:r w:rsidR="0050520F" w:rsidRPr="00767219">
        <w:rPr>
          <w:rFonts w:ascii="SDCC Sans" w:hAnsi="SDCC Sans" w:cs="Arial"/>
          <w:bCs/>
        </w:rPr>
        <w:t>,</w:t>
      </w:r>
      <w:r w:rsidR="007A3DE0" w:rsidRPr="00767219">
        <w:rPr>
          <w:rFonts w:ascii="SDCC Sans" w:hAnsi="SDCC Sans" w:cs="Arial"/>
          <w:bCs/>
        </w:rPr>
        <w:t xml:space="preserve"> </w:t>
      </w:r>
      <w:r w:rsidRPr="00767219">
        <w:rPr>
          <w:rFonts w:ascii="SDCC Sans" w:hAnsi="SDCC Sans" w:cs="Arial"/>
          <w:bCs/>
        </w:rPr>
        <w:t xml:space="preserve">South Dublin County Council </w:t>
      </w:r>
      <w:r w:rsidR="00875BCD">
        <w:rPr>
          <w:rFonts w:ascii="SDCC Sans" w:hAnsi="SDCC Sans" w:cs="Arial"/>
          <w:bCs/>
        </w:rPr>
        <w:t>has made an order</w:t>
      </w:r>
      <w:r w:rsidRPr="00767219">
        <w:rPr>
          <w:rFonts w:ascii="SDCC Sans" w:hAnsi="SDCC Sans" w:cs="Arial"/>
          <w:bCs/>
        </w:rPr>
        <w:t xml:space="preserve"> to temporarily close a section of the following road</w:t>
      </w:r>
      <w:r w:rsidR="008B5461" w:rsidRPr="00767219">
        <w:rPr>
          <w:rFonts w:ascii="SDCC Sans" w:hAnsi="SDCC Sans" w:cs="Arial"/>
          <w:bCs/>
        </w:rPr>
        <w:t xml:space="preserve"> from Main Street Rathfarnham Village to Castle Court Main Street Rathfarnham </w:t>
      </w:r>
      <w:r w:rsidR="00F23382" w:rsidRPr="00767219">
        <w:rPr>
          <w:rFonts w:ascii="SDCC Sans" w:hAnsi="SDCC Sans" w:cs="Arial"/>
          <w:bCs/>
        </w:rPr>
        <w:t xml:space="preserve">from </w:t>
      </w:r>
      <w:r w:rsidR="00F23382" w:rsidRPr="00767219">
        <w:rPr>
          <w:rFonts w:ascii="SDCC Sans" w:hAnsi="SDCC Sans" w:cs="Arial"/>
          <w:b/>
        </w:rPr>
        <w:t>Monday 25</w:t>
      </w:r>
      <w:r w:rsidR="00F23382" w:rsidRPr="00767219">
        <w:rPr>
          <w:rFonts w:ascii="SDCC Sans" w:hAnsi="SDCC Sans" w:cs="Arial"/>
          <w:b/>
          <w:vertAlign w:val="superscript"/>
        </w:rPr>
        <w:t>th</w:t>
      </w:r>
      <w:r w:rsidR="00F23382" w:rsidRPr="00767219">
        <w:rPr>
          <w:rFonts w:ascii="SDCC Sans" w:hAnsi="SDCC Sans" w:cs="Arial"/>
          <w:b/>
        </w:rPr>
        <w:t xml:space="preserve"> May to Friday 5</w:t>
      </w:r>
      <w:r w:rsidR="00F23382" w:rsidRPr="00767219">
        <w:rPr>
          <w:rFonts w:ascii="SDCC Sans" w:hAnsi="SDCC Sans" w:cs="Arial"/>
          <w:b/>
          <w:vertAlign w:val="superscript"/>
        </w:rPr>
        <w:t>th</w:t>
      </w:r>
      <w:r w:rsidR="00F23382" w:rsidRPr="00767219">
        <w:rPr>
          <w:rFonts w:ascii="SDCC Sans" w:hAnsi="SDCC Sans" w:cs="Arial"/>
          <w:b/>
        </w:rPr>
        <w:t xml:space="preserve"> June 2026. </w:t>
      </w:r>
      <w:r w:rsidR="008B5461" w:rsidRPr="00767219">
        <w:rPr>
          <w:rFonts w:ascii="SDCC Sans" w:hAnsi="SDCC Sans" w:cs="Arial"/>
          <w:bCs/>
        </w:rPr>
        <w:t>The works will be undertaken over the following three phases as follows:</w:t>
      </w:r>
    </w:p>
    <w:p w14:paraId="7174A4DB" w14:textId="77777777" w:rsidR="00920B76" w:rsidRPr="00767219" w:rsidRDefault="00920B76" w:rsidP="002278AB">
      <w:pPr>
        <w:rPr>
          <w:rFonts w:ascii="SDCC Sans" w:hAnsi="SDCC Sans" w:cs="Arial"/>
          <w:bCs/>
        </w:rPr>
      </w:pPr>
    </w:p>
    <w:p w14:paraId="4AE2CD50" w14:textId="3968B7BE" w:rsidR="00286949" w:rsidRPr="00767219" w:rsidRDefault="00286949" w:rsidP="002278AB">
      <w:pPr>
        <w:rPr>
          <w:rFonts w:ascii="SDCC Sans" w:hAnsi="SDCC Sans" w:cs="Arial"/>
          <w:b/>
          <w:bCs/>
          <w:u w:val="single"/>
        </w:rPr>
      </w:pPr>
      <w:r w:rsidRPr="00767219">
        <w:rPr>
          <w:rFonts w:ascii="SDCC Sans" w:hAnsi="SDCC Sans" w:cs="Arial"/>
          <w:b/>
          <w:bCs/>
          <w:u w:val="single"/>
        </w:rPr>
        <w:t>Phase 1:</w:t>
      </w:r>
      <w:r w:rsidRPr="00767219">
        <w:rPr>
          <w:rFonts w:ascii="SDCC Sans" w:hAnsi="SDCC Sans" w:cs="Arial"/>
          <w:b/>
          <w:bCs/>
        </w:rPr>
        <w:tab/>
      </w:r>
      <w:r w:rsidRPr="00767219">
        <w:rPr>
          <w:rFonts w:ascii="SDCC Sans" w:hAnsi="SDCC Sans" w:cs="Arial"/>
          <w:b/>
          <w:bCs/>
        </w:rPr>
        <w:tab/>
      </w:r>
    </w:p>
    <w:p w14:paraId="2DBFF074" w14:textId="77777777" w:rsidR="00286949" w:rsidRPr="00767219" w:rsidRDefault="00286949" w:rsidP="002278AB">
      <w:pPr>
        <w:rPr>
          <w:rFonts w:ascii="SDCC Sans" w:hAnsi="SDCC Sans" w:cs="Arial"/>
          <w:b/>
          <w:bCs/>
        </w:rPr>
      </w:pPr>
    </w:p>
    <w:p w14:paraId="21F00C90" w14:textId="3618A053" w:rsidR="00286949" w:rsidRPr="00767219" w:rsidRDefault="00286949" w:rsidP="002278AB">
      <w:pPr>
        <w:rPr>
          <w:rFonts w:ascii="SDCC Sans" w:hAnsi="SDCC Sans" w:cs="Arial"/>
        </w:rPr>
      </w:pPr>
      <w:r w:rsidRPr="00767219">
        <w:rPr>
          <w:rFonts w:ascii="SDCC Sans" w:hAnsi="SDCC Sans" w:cs="Arial"/>
        </w:rPr>
        <w:t>Road Name:</w:t>
      </w:r>
      <w:r w:rsidRPr="00767219">
        <w:rPr>
          <w:rFonts w:ascii="SDCC Sans" w:hAnsi="SDCC Sans" w:cs="Arial"/>
        </w:rPr>
        <w:tab/>
      </w:r>
      <w:r w:rsidRPr="00767219">
        <w:rPr>
          <w:rFonts w:ascii="SDCC Sans" w:hAnsi="SDCC Sans" w:cs="Arial"/>
        </w:rPr>
        <w:tab/>
        <w:t>Entrance to Castle Court Estate</w:t>
      </w:r>
      <w:r w:rsidR="00231896" w:rsidRPr="00767219">
        <w:rPr>
          <w:rFonts w:ascii="SDCC Sans" w:hAnsi="SDCC Sans" w:cs="Arial"/>
        </w:rPr>
        <w:t>, Main Street Rathfarnham.</w:t>
      </w:r>
    </w:p>
    <w:p w14:paraId="75408932" w14:textId="2D4FD734" w:rsidR="00286949" w:rsidRPr="00767219" w:rsidRDefault="00286949" w:rsidP="002278AB">
      <w:pPr>
        <w:rPr>
          <w:rFonts w:ascii="SDCC Sans" w:hAnsi="SDCC Sans" w:cs="Arial"/>
        </w:rPr>
      </w:pPr>
      <w:r w:rsidRPr="00767219">
        <w:rPr>
          <w:rFonts w:ascii="SDCC Sans" w:hAnsi="SDCC Sans" w:cs="Arial"/>
        </w:rPr>
        <w:t>Dates:</w:t>
      </w:r>
      <w:r w:rsidRPr="00767219">
        <w:rPr>
          <w:rFonts w:ascii="SDCC Sans" w:hAnsi="SDCC Sans" w:cs="Arial"/>
        </w:rPr>
        <w:tab/>
      </w:r>
      <w:r w:rsidRPr="00767219">
        <w:rPr>
          <w:rFonts w:ascii="SDCC Sans" w:hAnsi="SDCC Sans" w:cs="Arial"/>
        </w:rPr>
        <w:tab/>
      </w:r>
      <w:r w:rsidRPr="00767219">
        <w:rPr>
          <w:rFonts w:ascii="SDCC Sans" w:hAnsi="SDCC Sans" w:cs="Arial"/>
        </w:rPr>
        <w:tab/>
        <w:t>Monday 25</w:t>
      </w:r>
      <w:r w:rsidRPr="00767219">
        <w:rPr>
          <w:rFonts w:ascii="SDCC Sans" w:hAnsi="SDCC Sans" w:cs="Arial"/>
          <w:vertAlign w:val="superscript"/>
        </w:rPr>
        <w:t>th</w:t>
      </w:r>
      <w:r w:rsidRPr="00767219">
        <w:rPr>
          <w:rFonts w:ascii="SDCC Sans" w:hAnsi="SDCC Sans" w:cs="Arial"/>
        </w:rPr>
        <w:t xml:space="preserve"> May to Wednesday 27</w:t>
      </w:r>
      <w:r w:rsidRPr="00767219">
        <w:rPr>
          <w:rFonts w:ascii="SDCC Sans" w:hAnsi="SDCC Sans" w:cs="Arial"/>
          <w:vertAlign w:val="superscript"/>
        </w:rPr>
        <w:t>th</w:t>
      </w:r>
      <w:r w:rsidRPr="00767219">
        <w:rPr>
          <w:rFonts w:ascii="SDCC Sans" w:hAnsi="SDCC Sans" w:cs="Arial"/>
        </w:rPr>
        <w:t xml:space="preserve"> May 2026.</w:t>
      </w:r>
      <w:r w:rsidRPr="00767219">
        <w:rPr>
          <w:rFonts w:ascii="SDCC Sans" w:hAnsi="SDCC Sans" w:cs="Arial"/>
        </w:rPr>
        <w:tab/>
      </w:r>
    </w:p>
    <w:p w14:paraId="6BD66F5E" w14:textId="73634940" w:rsidR="00286949" w:rsidRPr="00767219" w:rsidRDefault="00286949" w:rsidP="002278AB">
      <w:pPr>
        <w:rPr>
          <w:rFonts w:ascii="SDCC Sans" w:hAnsi="SDCC Sans" w:cs="Arial"/>
        </w:rPr>
      </w:pPr>
      <w:r w:rsidRPr="00767219">
        <w:rPr>
          <w:rFonts w:ascii="SDCC Sans" w:hAnsi="SDCC Sans" w:cs="Arial"/>
        </w:rPr>
        <w:t>Time of Closure:</w:t>
      </w:r>
      <w:r w:rsidRPr="00767219">
        <w:rPr>
          <w:rFonts w:ascii="SDCC Sans" w:hAnsi="SDCC Sans" w:cs="Arial"/>
        </w:rPr>
        <w:tab/>
      </w:r>
      <w:r w:rsidR="0029157E">
        <w:rPr>
          <w:rFonts w:ascii="SDCC Sans" w:hAnsi="SDCC Sans" w:cs="Arial"/>
        </w:rPr>
        <w:t>5pm – 11pm.</w:t>
      </w:r>
    </w:p>
    <w:p w14:paraId="19F0BD76" w14:textId="77777777" w:rsidR="00286949" w:rsidRPr="00767219" w:rsidRDefault="00286949" w:rsidP="002278AB">
      <w:pPr>
        <w:rPr>
          <w:rFonts w:ascii="SDCC Sans" w:hAnsi="SDCC Sans" w:cs="Arial"/>
        </w:rPr>
      </w:pPr>
    </w:p>
    <w:p w14:paraId="18814F80" w14:textId="2A6CEF97" w:rsidR="00286949" w:rsidRPr="00767219" w:rsidRDefault="00231896" w:rsidP="002278AB">
      <w:pPr>
        <w:rPr>
          <w:rFonts w:ascii="SDCC Sans" w:hAnsi="SDCC Sans" w:cs="Arial"/>
          <w:b/>
          <w:bCs/>
          <w:u w:val="single"/>
        </w:rPr>
      </w:pPr>
      <w:r w:rsidRPr="00767219">
        <w:rPr>
          <w:rFonts w:ascii="SDCC Sans" w:hAnsi="SDCC Sans" w:cs="Arial"/>
          <w:b/>
          <w:bCs/>
          <w:u w:val="single"/>
        </w:rPr>
        <w:t>Phase 2:</w:t>
      </w:r>
    </w:p>
    <w:p w14:paraId="457B15DB" w14:textId="77777777" w:rsidR="00231896" w:rsidRPr="00767219" w:rsidRDefault="00231896" w:rsidP="002278AB">
      <w:pPr>
        <w:rPr>
          <w:rFonts w:ascii="SDCC Sans" w:hAnsi="SDCC Sans" w:cs="Arial"/>
          <w:b/>
          <w:bCs/>
          <w:u w:val="single"/>
        </w:rPr>
      </w:pPr>
    </w:p>
    <w:p w14:paraId="5CE12D33" w14:textId="2346E9EA" w:rsidR="00231896" w:rsidRPr="00767219" w:rsidRDefault="00231896" w:rsidP="00231896">
      <w:pPr>
        <w:rPr>
          <w:rFonts w:ascii="SDCC Sans" w:hAnsi="SDCC Sans" w:cs="Arial"/>
        </w:rPr>
      </w:pPr>
      <w:r w:rsidRPr="00767219">
        <w:rPr>
          <w:rFonts w:ascii="SDCC Sans" w:hAnsi="SDCC Sans" w:cs="Arial"/>
        </w:rPr>
        <w:t>Road Name:</w:t>
      </w:r>
      <w:r w:rsidRPr="00767219">
        <w:rPr>
          <w:rFonts w:ascii="SDCC Sans" w:hAnsi="SDCC Sans" w:cs="Arial"/>
        </w:rPr>
        <w:tab/>
      </w:r>
      <w:r w:rsidRPr="00767219">
        <w:rPr>
          <w:rFonts w:ascii="SDCC Sans" w:hAnsi="SDCC Sans" w:cs="Arial"/>
        </w:rPr>
        <w:tab/>
        <w:t>No. 36 – No. 38 Main Street, Rathfarnham.</w:t>
      </w:r>
    </w:p>
    <w:p w14:paraId="458FF1BE" w14:textId="76B89D55" w:rsidR="00231896" w:rsidRPr="00767219" w:rsidRDefault="00231896" w:rsidP="00231896">
      <w:pPr>
        <w:rPr>
          <w:rFonts w:ascii="SDCC Sans" w:hAnsi="SDCC Sans" w:cs="Arial"/>
        </w:rPr>
      </w:pPr>
      <w:r w:rsidRPr="00767219">
        <w:rPr>
          <w:rFonts w:ascii="SDCC Sans" w:hAnsi="SDCC Sans" w:cs="Arial"/>
        </w:rPr>
        <w:t>Dates:</w:t>
      </w:r>
      <w:r w:rsidRPr="00767219">
        <w:rPr>
          <w:rFonts w:ascii="SDCC Sans" w:hAnsi="SDCC Sans" w:cs="Arial"/>
        </w:rPr>
        <w:tab/>
      </w:r>
      <w:r w:rsidRPr="00767219">
        <w:rPr>
          <w:rFonts w:ascii="SDCC Sans" w:hAnsi="SDCC Sans" w:cs="Arial"/>
        </w:rPr>
        <w:tab/>
      </w:r>
      <w:r w:rsidRPr="00767219">
        <w:rPr>
          <w:rFonts w:ascii="SDCC Sans" w:hAnsi="SDCC Sans" w:cs="Arial"/>
        </w:rPr>
        <w:tab/>
        <w:t>Wednesday 27</w:t>
      </w:r>
      <w:r w:rsidRPr="00767219">
        <w:rPr>
          <w:rFonts w:ascii="SDCC Sans" w:hAnsi="SDCC Sans" w:cs="Arial"/>
          <w:vertAlign w:val="superscript"/>
        </w:rPr>
        <w:t>th</w:t>
      </w:r>
      <w:r w:rsidRPr="00767219">
        <w:rPr>
          <w:rFonts w:ascii="SDCC Sans" w:hAnsi="SDCC Sans" w:cs="Arial"/>
        </w:rPr>
        <w:t xml:space="preserve"> May to Friday 29</w:t>
      </w:r>
      <w:r w:rsidRPr="00767219">
        <w:rPr>
          <w:rFonts w:ascii="SDCC Sans" w:hAnsi="SDCC Sans" w:cs="Arial"/>
          <w:vertAlign w:val="superscript"/>
        </w:rPr>
        <w:t>th</w:t>
      </w:r>
      <w:r w:rsidRPr="00767219">
        <w:rPr>
          <w:rFonts w:ascii="SDCC Sans" w:hAnsi="SDCC Sans" w:cs="Arial"/>
        </w:rPr>
        <w:t xml:space="preserve"> May 2026.</w:t>
      </w:r>
      <w:r w:rsidRPr="00767219">
        <w:rPr>
          <w:rFonts w:ascii="SDCC Sans" w:hAnsi="SDCC Sans" w:cs="Arial"/>
        </w:rPr>
        <w:tab/>
      </w:r>
    </w:p>
    <w:p w14:paraId="1AF516B8" w14:textId="09131B44" w:rsidR="00920B76" w:rsidRPr="00767219" w:rsidRDefault="00231896" w:rsidP="00231896">
      <w:pPr>
        <w:rPr>
          <w:rFonts w:ascii="SDCC Sans" w:hAnsi="SDCC Sans" w:cs="Arial"/>
        </w:rPr>
      </w:pPr>
      <w:r w:rsidRPr="00767219">
        <w:rPr>
          <w:rFonts w:ascii="SDCC Sans" w:hAnsi="SDCC Sans" w:cs="Arial"/>
        </w:rPr>
        <w:t>Time of Closure:</w:t>
      </w:r>
      <w:r w:rsidRPr="00767219">
        <w:rPr>
          <w:rFonts w:ascii="SDCC Sans" w:hAnsi="SDCC Sans" w:cs="Arial"/>
        </w:rPr>
        <w:tab/>
      </w:r>
      <w:r w:rsidR="0029157E">
        <w:rPr>
          <w:rFonts w:ascii="SDCC Sans" w:hAnsi="SDCC Sans" w:cs="Arial"/>
        </w:rPr>
        <w:t>5pm – 11pm.</w:t>
      </w:r>
    </w:p>
    <w:p w14:paraId="3F72C7DA" w14:textId="3EA40919" w:rsidR="00B42E7A" w:rsidRPr="00767219" w:rsidRDefault="00B42E7A" w:rsidP="00B42E7A">
      <w:pPr>
        <w:rPr>
          <w:rFonts w:ascii="SDCC Sans" w:hAnsi="SDCC Sans" w:cs="Arial"/>
          <w:b/>
          <w:bCs/>
          <w:u w:val="single"/>
        </w:rPr>
      </w:pPr>
      <w:r w:rsidRPr="00767219">
        <w:rPr>
          <w:rFonts w:ascii="SDCC Sans" w:hAnsi="SDCC Sans" w:cs="Arial"/>
          <w:b/>
          <w:bCs/>
          <w:u w:val="single"/>
        </w:rPr>
        <w:t>Phase 3:</w:t>
      </w:r>
    </w:p>
    <w:p w14:paraId="3169DF8C" w14:textId="77777777" w:rsidR="00B42E7A" w:rsidRPr="00767219" w:rsidRDefault="00B42E7A" w:rsidP="00B42E7A">
      <w:pPr>
        <w:rPr>
          <w:rFonts w:ascii="SDCC Sans" w:hAnsi="SDCC Sans" w:cs="Arial"/>
          <w:b/>
          <w:bCs/>
          <w:u w:val="single"/>
        </w:rPr>
      </w:pPr>
    </w:p>
    <w:p w14:paraId="1C8D086F" w14:textId="32306B81" w:rsidR="00020D89" w:rsidRPr="00767219" w:rsidRDefault="00B42E7A" w:rsidP="00B42E7A">
      <w:pPr>
        <w:rPr>
          <w:rFonts w:ascii="SDCC Sans" w:hAnsi="SDCC Sans" w:cs="Arial"/>
        </w:rPr>
      </w:pPr>
      <w:r w:rsidRPr="00767219">
        <w:rPr>
          <w:rFonts w:ascii="SDCC Sans" w:hAnsi="SDCC Sans" w:cs="Arial"/>
        </w:rPr>
        <w:t>Road Name:</w:t>
      </w:r>
      <w:r w:rsidRPr="00767219">
        <w:rPr>
          <w:rFonts w:ascii="SDCC Sans" w:hAnsi="SDCC Sans" w:cs="Arial"/>
        </w:rPr>
        <w:tab/>
      </w:r>
      <w:r w:rsidRPr="00767219">
        <w:rPr>
          <w:rFonts w:ascii="SDCC Sans" w:hAnsi="SDCC Sans" w:cs="Arial"/>
        </w:rPr>
        <w:tab/>
        <w:t>Main Street, Rathfarnham.</w:t>
      </w:r>
    </w:p>
    <w:p w14:paraId="366E2920" w14:textId="33B7EDF4" w:rsidR="00020D89" w:rsidRPr="00767219" w:rsidRDefault="00020D89" w:rsidP="00020D89">
      <w:pPr>
        <w:ind w:left="2160"/>
        <w:rPr>
          <w:rFonts w:ascii="SDCC Sans" w:hAnsi="SDCC Sans" w:cs="Arial"/>
        </w:rPr>
      </w:pPr>
      <w:r w:rsidRPr="00767219">
        <w:rPr>
          <w:rFonts w:ascii="SDCC Sans" w:hAnsi="SDCC Sans" w:cs="Arial"/>
        </w:rPr>
        <w:t>Works will be taking place on the east side of Main Street, one way traffic will be maintained beside these works.</w:t>
      </w:r>
    </w:p>
    <w:p w14:paraId="53819736" w14:textId="77777777" w:rsidR="00020D89" w:rsidRPr="00767219" w:rsidRDefault="00020D89" w:rsidP="00020D89">
      <w:pPr>
        <w:ind w:left="2160"/>
        <w:rPr>
          <w:rFonts w:ascii="SDCC Sans" w:hAnsi="SDCC Sans" w:cs="Arial"/>
        </w:rPr>
      </w:pPr>
    </w:p>
    <w:p w14:paraId="15E7EDC2" w14:textId="3095FFBB" w:rsidR="00920B76" w:rsidRPr="00767219" w:rsidRDefault="00B42E7A" w:rsidP="00B42E7A">
      <w:pPr>
        <w:rPr>
          <w:rFonts w:ascii="SDCC Sans" w:hAnsi="SDCC Sans" w:cs="Arial"/>
        </w:rPr>
      </w:pPr>
      <w:r w:rsidRPr="00767219">
        <w:rPr>
          <w:rFonts w:ascii="SDCC Sans" w:hAnsi="SDCC Sans" w:cs="Arial"/>
        </w:rPr>
        <w:t>Dates:</w:t>
      </w:r>
      <w:r w:rsidRPr="00767219">
        <w:rPr>
          <w:rFonts w:ascii="SDCC Sans" w:hAnsi="SDCC Sans" w:cs="Arial"/>
        </w:rPr>
        <w:tab/>
      </w:r>
      <w:r w:rsidRPr="00767219">
        <w:rPr>
          <w:rFonts w:ascii="SDCC Sans" w:hAnsi="SDCC Sans" w:cs="Arial"/>
        </w:rPr>
        <w:tab/>
      </w:r>
      <w:r w:rsidRPr="00767219">
        <w:rPr>
          <w:rFonts w:ascii="SDCC Sans" w:hAnsi="SDCC Sans" w:cs="Arial"/>
        </w:rPr>
        <w:tab/>
      </w:r>
      <w:r w:rsidR="00183523" w:rsidRPr="00767219">
        <w:rPr>
          <w:rFonts w:ascii="SDCC Sans" w:hAnsi="SDCC Sans" w:cs="Arial"/>
        </w:rPr>
        <w:t>Monday 1</w:t>
      </w:r>
      <w:r w:rsidR="00183523" w:rsidRPr="00767219">
        <w:rPr>
          <w:rFonts w:ascii="SDCC Sans" w:hAnsi="SDCC Sans" w:cs="Arial"/>
          <w:vertAlign w:val="superscript"/>
        </w:rPr>
        <w:t>st</w:t>
      </w:r>
      <w:r w:rsidR="00183523" w:rsidRPr="00767219">
        <w:rPr>
          <w:rFonts w:ascii="SDCC Sans" w:hAnsi="SDCC Sans" w:cs="Arial"/>
        </w:rPr>
        <w:t xml:space="preserve"> June to </w:t>
      </w:r>
      <w:r w:rsidR="00920B76" w:rsidRPr="00767219">
        <w:rPr>
          <w:rFonts w:ascii="SDCC Sans" w:hAnsi="SDCC Sans" w:cs="Arial"/>
        </w:rPr>
        <w:t>Friday 5</w:t>
      </w:r>
      <w:r w:rsidR="00920B76" w:rsidRPr="00767219">
        <w:rPr>
          <w:rFonts w:ascii="SDCC Sans" w:hAnsi="SDCC Sans" w:cs="Arial"/>
          <w:vertAlign w:val="superscript"/>
        </w:rPr>
        <w:t>th</w:t>
      </w:r>
      <w:r w:rsidR="00920B76" w:rsidRPr="00767219">
        <w:rPr>
          <w:rFonts w:ascii="SDCC Sans" w:hAnsi="SDCC Sans" w:cs="Arial"/>
        </w:rPr>
        <w:t xml:space="preserve"> June 2026.</w:t>
      </w:r>
    </w:p>
    <w:p w14:paraId="05E52DC1" w14:textId="040FF62A" w:rsidR="00B42E7A" w:rsidRPr="00767219" w:rsidRDefault="00B42E7A" w:rsidP="00B42E7A">
      <w:pPr>
        <w:rPr>
          <w:rFonts w:ascii="SDCC Sans" w:hAnsi="SDCC Sans" w:cs="Arial"/>
        </w:rPr>
      </w:pPr>
      <w:r w:rsidRPr="00767219">
        <w:rPr>
          <w:rFonts w:ascii="SDCC Sans" w:hAnsi="SDCC Sans" w:cs="Arial"/>
        </w:rPr>
        <w:t>Time of Closure:</w:t>
      </w:r>
      <w:r w:rsidRPr="00767219">
        <w:rPr>
          <w:rFonts w:ascii="SDCC Sans" w:hAnsi="SDCC Sans" w:cs="Arial"/>
        </w:rPr>
        <w:tab/>
      </w:r>
      <w:r w:rsidR="0029157E">
        <w:rPr>
          <w:rFonts w:ascii="SDCC Sans" w:hAnsi="SDCC Sans" w:cs="Arial"/>
        </w:rPr>
        <w:t>5pm – 11pm.</w:t>
      </w:r>
    </w:p>
    <w:p w14:paraId="4418EA6D" w14:textId="77777777" w:rsidR="00B42E7A" w:rsidRPr="00767219" w:rsidRDefault="00B42E7A" w:rsidP="00B42E7A">
      <w:pPr>
        <w:rPr>
          <w:rFonts w:ascii="SDCC Sans" w:hAnsi="SDCC Sans" w:cs="Arial"/>
        </w:rPr>
      </w:pPr>
    </w:p>
    <w:p w14:paraId="409E6772" w14:textId="77777777" w:rsidR="002278AB" w:rsidRPr="00767219" w:rsidRDefault="002278AB" w:rsidP="002278AB">
      <w:pPr>
        <w:rPr>
          <w:rFonts w:ascii="SDCC Sans" w:hAnsi="SDCC Sans" w:cs="Arial"/>
        </w:rPr>
      </w:pPr>
    </w:p>
    <w:p w14:paraId="78BBF9BD" w14:textId="61E62D84" w:rsidR="00B07CDE" w:rsidRPr="00767219" w:rsidRDefault="002278AB" w:rsidP="0045640C">
      <w:pPr>
        <w:ind w:left="2160" w:hanging="2160"/>
        <w:rPr>
          <w:rFonts w:ascii="SDCC Sans" w:hAnsi="SDCC Sans" w:cs="Arial"/>
        </w:rPr>
      </w:pPr>
      <w:r w:rsidRPr="00767219">
        <w:rPr>
          <w:rFonts w:ascii="SDCC Sans" w:hAnsi="SDCC Sans" w:cs="Arial"/>
        </w:rPr>
        <w:t>Detour Route:</w:t>
      </w:r>
      <w:r w:rsidR="000C0678" w:rsidRPr="00767219">
        <w:rPr>
          <w:rFonts w:ascii="SDCC Sans" w:hAnsi="SDCC Sans" w:cs="Arial"/>
          <w:b/>
          <w:bCs/>
        </w:rPr>
        <w:tab/>
      </w:r>
      <w:r w:rsidR="000C0678" w:rsidRPr="00767219">
        <w:rPr>
          <w:rFonts w:ascii="SDCC Sans" w:hAnsi="SDCC Sans" w:cs="Arial"/>
        </w:rPr>
        <w:t xml:space="preserve">Traffic </w:t>
      </w:r>
      <w:r w:rsidR="007639DE" w:rsidRPr="00767219">
        <w:rPr>
          <w:rFonts w:ascii="SDCC Sans" w:hAnsi="SDCC Sans" w:cs="Arial"/>
        </w:rPr>
        <w:t>a</w:t>
      </w:r>
      <w:r w:rsidR="000C0678" w:rsidRPr="00767219">
        <w:rPr>
          <w:rFonts w:ascii="SDCC Sans" w:hAnsi="SDCC Sans" w:cs="Arial"/>
        </w:rPr>
        <w:t xml:space="preserve">pproaching the </w:t>
      </w:r>
      <w:r w:rsidR="00026DA0" w:rsidRPr="00767219">
        <w:rPr>
          <w:rFonts w:ascii="SDCC Sans" w:hAnsi="SDCC Sans" w:cs="Arial"/>
        </w:rPr>
        <w:t>closure on Main Street will be diverted via Rathfarnha</w:t>
      </w:r>
      <w:r w:rsidR="0045640C" w:rsidRPr="00767219">
        <w:rPr>
          <w:rFonts w:ascii="SDCC Sans" w:hAnsi="SDCC Sans" w:cs="Arial"/>
        </w:rPr>
        <w:t>m Road</w:t>
      </w:r>
      <w:r w:rsidR="00026DA0" w:rsidRPr="00767219">
        <w:rPr>
          <w:rFonts w:ascii="SDCC Sans" w:hAnsi="SDCC Sans" w:cs="Arial"/>
        </w:rPr>
        <w:t xml:space="preserve"> (R114</w:t>
      </w:r>
      <w:r w:rsidR="0045640C" w:rsidRPr="00767219">
        <w:rPr>
          <w:rFonts w:ascii="SDCC Sans" w:hAnsi="SDCC Sans" w:cs="Arial"/>
        </w:rPr>
        <w:t xml:space="preserve">) </w:t>
      </w:r>
      <w:r w:rsidR="00E25E4C" w:rsidRPr="00767219">
        <w:rPr>
          <w:rFonts w:ascii="SDCC Sans" w:hAnsi="SDCC Sans" w:cs="Arial"/>
        </w:rPr>
        <w:t>bypassing the</w:t>
      </w:r>
      <w:r w:rsidR="00026DA0" w:rsidRPr="00767219">
        <w:rPr>
          <w:rFonts w:ascii="SDCC Sans" w:hAnsi="SDCC Sans" w:cs="Arial"/>
        </w:rPr>
        <w:t xml:space="preserve"> closed section and rejoining Main Street beyond the works are</w:t>
      </w:r>
      <w:r w:rsidR="0045640C" w:rsidRPr="00767219">
        <w:rPr>
          <w:rFonts w:ascii="SDCC Sans" w:hAnsi="SDCC Sans" w:cs="Arial"/>
        </w:rPr>
        <w:t>a</w:t>
      </w:r>
      <w:r w:rsidR="00026DA0" w:rsidRPr="00767219">
        <w:rPr>
          <w:rFonts w:ascii="SDCC Sans" w:hAnsi="SDCC Sans" w:cs="Arial"/>
        </w:rPr>
        <w:t>. Traffic travel</w:t>
      </w:r>
      <w:r w:rsidR="007639DE" w:rsidRPr="00767219">
        <w:rPr>
          <w:rFonts w:ascii="SDCC Sans" w:hAnsi="SDCC Sans" w:cs="Arial"/>
        </w:rPr>
        <w:t>l</w:t>
      </w:r>
      <w:r w:rsidR="00026DA0" w:rsidRPr="00767219">
        <w:rPr>
          <w:rFonts w:ascii="SDCC Sans" w:hAnsi="SDCC Sans" w:cs="Arial"/>
        </w:rPr>
        <w:t xml:space="preserve">ing in the opposite direction </w:t>
      </w:r>
      <w:r w:rsidR="0045640C" w:rsidRPr="00767219">
        <w:rPr>
          <w:rFonts w:ascii="SDCC Sans" w:hAnsi="SDCC Sans" w:cs="Arial"/>
        </w:rPr>
        <w:t>will follow the same diversion Rout</w:t>
      </w:r>
      <w:r w:rsidR="003F4B99" w:rsidRPr="00767219">
        <w:rPr>
          <w:rFonts w:ascii="SDCC Sans" w:hAnsi="SDCC Sans" w:cs="Arial"/>
        </w:rPr>
        <w:t>e</w:t>
      </w:r>
      <w:r w:rsidR="0045640C" w:rsidRPr="00767219">
        <w:rPr>
          <w:rFonts w:ascii="SDCC Sans" w:hAnsi="SDCC Sans" w:cs="Arial"/>
        </w:rPr>
        <w:t xml:space="preserve"> in reverse v</w:t>
      </w:r>
      <w:r w:rsidR="007639DE" w:rsidRPr="00767219">
        <w:rPr>
          <w:rFonts w:ascii="SDCC Sans" w:hAnsi="SDCC Sans" w:cs="Arial"/>
        </w:rPr>
        <w:t>ia</w:t>
      </w:r>
      <w:r w:rsidR="0045640C" w:rsidRPr="00767219">
        <w:rPr>
          <w:rFonts w:ascii="SDCC Sans" w:hAnsi="SDCC Sans" w:cs="Arial"/>
        </w:rPr>
        <w:t xml:space="preserve"> Rathfarnham Road (R114)</w:t>
      </w:r>
      <w:r w:rsidR="00920B76" w:rsidRPr="00767219">
        <w:rPr>
          <w:rFonts w:ascii="SDCC Sans" w:hAnsi="SDCC Sans" w:cs="Arial"/>
        </w:rPr>
        <w:t>.</w:t>
      </w:r>
    </w:p>
    <w:p w14:paraId="370E3154" w14:textId="77777777" w:rsidR="00B76024" w:rsidRPr="00767219" w:rsidRDefault="00B76024" w:rsidP="00920B76">
      <w:pPr>
        <w:suppressAutoHyphens w:val="0"/>
        <w:autoSpaceDN/>
        <w:textAlignment w:val="auto"/>
        <w:rPr>
          <w:rFonts w:ascii="SDCC Sans" w:hAnsi="SDCC Sans" w:cs="Arial"/>
        </w:rPr>
      </w:pPr>
    </w:p>
    <w:p w14:paraId="0AFC4C7D" w14:textId="77777777" w:rsidR="002278AB" w:rsidRPr="00767219" w:rsidRDefault="002278AB" w:rsidP="002278AB">
      <w:pPr>
        <w:suppressAutoHyphens w:val="0"/>
        <w:autoSpaceDN/>
        <w:ind w:left="360"/>
        <w:textAlignment w:val="auto"/>
        <w:rPr>
          <w:rFonts w:ascii="SDCC Sans" w:hAnsi="SDCC Sans" w:cs="Arial"/>
        </w:rPr>
      </w:pPr>
    </w:p>
    <w:p w14:paraId="0C0EFFBA" w14:textId="47C2873F" w:rsidR="002278AB" w:rsidRPr="00767219" w:rsidRDefault="002278AB" w:rsidP="002278AB">
      <w:pPr>
        <w:pStyle w:val="ListParagraph"/>
        <w:numPr>
          <w:ilvl w:val="0"/>
          <w:numId w:val="2"/>
        </w:numPr>
        <w:rPr>
          <w:rFonts w:ascii="SDCC Sans" w:hAnsi="SDCC Sans" w:cs="Arial"/>
        </w:rPr>
      </w:pPr>
      <w:r w:rsidRPr="00767219">
        <w:rPr>
          <w:rFonts w:ascii="SDCC Sans" w:hAnsi="SDCC Sans" w:cs="Arial"/>
        </w:rPr>
        <w:t>Local access will be maintained</w:t>
      </w:r>
      <w:r w:rsidR="00920B76" w:rsidRPr="00767219">
        <w:rPr>
          <w:rFonts w:ascii="SDCC Sans" w:hAnsi="SDCC Sans" w:cs="Arial"/>
        </w:rPr>
        <w:t xml:space="preserve"> at all times.</w:t>
      </w:r>
    </w:p>
    <w:p w14:paraId="36752B68" w14:textId="77777777" w:rsidR="002278AB" w:rsidRPr="00767219" w:rsidRDefault="002278AB" w:rsidP="002278AB">
      <w:pPr>
        <w:pStyle w:val="ListParagraph"/>
        <w:numPr>
          <w:ilvl w:val="0"/>
          <w:numId w:val="2"/>
        </w:numPr>
        <w:rPr>
          <w:rFonts w:ascii="SDCC Sans" w:hAnsi="SDCC Sans" w:cs="Arial"/>
        </w:rPr>
      </w:pPr>
      <w:r w:rsidRPr="00767219">
        <w:rPr>
          <w:rFonts w:ascii="SDCC Sans" w:hAnsi="SDCC Sans" w:cs="Arial"/>
        </w:rPr>
        <w:t>24hr emergency access to be maintained at all times.</w:t>
      </w:r>
    </w:p>
    <w:p w14:paraId="71767B1F" w14:textId="36164C7F" w:rsidR="00941E4E" w:rsidRPr="00767219" w:rsidRDefault="00941E4E">
      <w:pPr>
        <w:rPr>
          <w:rFonts w:ascii="SDCC Sans" w:hAnsi="SDCC Sans" w:cs="Arial"/>
          <w:b/>
          <w:bCs/>
          <w:u w:val="single"/>
          <w:lang w:val="en-IE"/>
        </w:rPr>
      </w:pPr>
    </w:p>
    <w:p w14:paraId="10816C72" w14:textId="77777777" w:rsidR="00B82E36" w:rsidRPr="00767219" w:rsidRDefault="00B82E36">
      <w:pPr>
        <w:rPr>
          <w:rFonts w:ascii="SDCC Sans" w:hAnsi="SDCC Sans" w:cs="Arial"/>
          <w:b/>
          <w:bCs/>
          <w:u w:val="single"/>
          <w:lang w:val="en-IE"/>
        </w:rPr>
      </w:pPr>
    </w:p>
    <w:p w14:paraId="2F44A08B" w14:textId="77777777" w:rsidR="009E18A3" w:rsidRPr="00767219" w:rsidRDefault="009E18A3" w:rsidP="00E233FC">
      <w:pPr>
        <w:jc w:val="both"/>
        <w:rPr>
          <w:rFonts w:ascii="SDCC Sans" w:hAnsi="SDCC Sans"/>
        </w:rPr>
      </w:pPr>
    </w:p>
    <w:p w14:paraId="5DA53498" w14:textId="2B0C5D1C" w:rsidR="0042227B" w:rsidRPr="00767219" w:rsidRDefault="0042227B" w:rsidP="000B5E35">
      <w:pPr>
        <w:ind w:left="5040" w:right="2346"/>
        <w:jc w:val="right"/>
        <w:rPr>
          <w:rFonts w:ascii="SDCC Sans" w:hAnsi="SDCC Sans"/>
        </w:rPr>
        <w:sectPr w:rsidR="0042227B" w:rsidRPr="00767219">
          <w:pgSz w:w="12240" w:h="15840"/>
          <w:pgMar w:top="284" w:right="1797" w:bottom="284" w:left="1797" w:header="720" w:footer="720" w:gutter="0"/>
          <w:pgNumType w:start="1"/>
          <w:cols w:space="720"/>
        </w:sectPr>
      </w:pPr>
    </w:p>
    <w:p w14:paraId="0C8D1047" w14:textId="77777777" w:rsidR="00941E4E" w:rsidRPr="00767219" w:rsidRDefault="00941E4E">
      <w:pPr>
        <w:rPr>
          <w:rFonts w:ascii="SDCC Sans" w:hAnsi="SDCC Sans"/>
        </w:rPr>
      </w:pPr>
    </w:p>
    <w:sectPr w:rsidR="00941E4E" w:rsidRPr="00767219">
      <w:type w:val="continuous"/>
      <w:pgSz w:w="12240" w:h="15840"/>
      <w:pgMar w:top="284" w:right="1797" w:bottom="28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165A7" w14:textId="77777777" w:rsidR="00F3053E" w:rsidRDefault="00F3053E">
      <w:r>
        <w:separator/>
      </w:r>
    </w:p>
  </w:endnote>
  <w:endnote w:type="continuationSeparator" w:id="0">
    <w:p w14:paraId="27D97FB4" w14:textId="77777777" w:rsidR="00F3053E" w:rsidRDefault="00F3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DCC San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35E6" w14:textId="77777777" w:rsidR="00F3053E" w:rsidRDefault="00F3053E">
      <w:r>
        <w:rPr>
          <w:color w:val="000000"/>
        </w:rPr>
        <w:separator/>
      </w:r>
    </w:p>
  </w:footnote>
  <w:footnote w:type="continuationSeparator" w:id="0">
    <w:p w14:paraId="47853A7C" w14:textId="77777777" w:rsidR="00F3053E" w:rsidRDefault="00F30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173B"/>
    <w:multiLevelType w:val="multilevel"/>
    <w:tmpl w:val="F132AF3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8F06CCA"/>
    <w:multiLevelType w:val="multilevel"/>
    <w:tmpl w:val="B16CFCE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348C24C0"/>
    <w:multiLevelType w:val="multilevel"/>
    <w:tmpl w:val="18A8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3319688">
    <w:abstractNumId w:val="1"/>
  </w:num>
  <w:num w:numId="2" w16cid:durableId="2069455343">
    <w:abstractNumId w:val="0"/>
  </w:num>
  <w:num w:numId="3" w16cid:durableId="1745029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4E"/>
    <w:rsid w:val="00002111"/>
    <w:rsid w:val="00020D89"/>
    <w:rsid w:val="000262EA"/>
    <w:rsid w:val="00026DA0"/>
    <w:rsid w:val="00060FEA"/>
    <w:rsid w:val="00063D59"/>
    <w:rsid w:val="000822A0"/>
    <w:rsid w:val="00094204"/>
    <w:rsid w:val="000A3931"/>
    <w:rsid w:val="000B5E35"/>
    <w:rsid w:val="000C0678"/>
    <w:rsid w:val="000C1C6D"/>
    <w:rsid w:val="000C2A9A"/>
    <w:rsid w:val="000C403F"/>
    <w:rsid w:val="000D1982"/>
    <w:rsid w:val="000E4562"/>
    <w:rsid w:val="000F3497"/>
    <w:rsid w:val="000F57DD"/>
    <w:rsid w:val="00144268"/>
    <w:rsid w:val="001825FA"/>
    <w:rsid w:val="00183523"/>
    <w:rsid w:val="00202BDC"/>
    <w:rsid w:val="00211DEC"/>
    <w:rsid w:val="002278AB"/>
    <w:rsid w:val="00231896"/>
    <w:rsid w:val="002521AA"/>
    <w:rsid w:val="00267EC9"/>
    <w:rsid w:val="002745BF"/>
    <w:rsid w:val="00283AEC"/>
    <w:rsid w:val="00286949"/>
    <w:rsid w:val="0029157E"/>
    <w:rsid w:val="002C27FD"/>
    <w:rsid w:val="0030598A"/>
    <w:rsid w:val="00335E72"/>
    <w:rsid w:val="003639CE"/>
    <w:rsid w:val="00382B10"/>
    <w:rsid w:val="0039716E"/>
    <w:rsid w:val="003A3AEB"/>
    <w:rsid w:val="003A79AB"/>
    <w:rsid w:val="003C3A85"/>
    <w:rsid w:val="003F136A"/>
    <w:rsid w:val="003F4B99"/>
    <w:rsid w:val="00401C90"/>
    <w:rsid w:val="00406211"/>
    <w:rsid w:val="0042227B"/>
    <w:rsid w:val="0042254D"/>
    <w:rsid w:val="0045640C"/>
    <w:rsid w:val="00476587"/>
    <w:rsid w:val="0050520F"/>
    <w:rsid w:val="00527AEE"/>
    <w:rsid w:val="00532996"/>
    <w:rsid w:val="005469E4"/>
    <w:rsid w:val="00575954"/>
    <w:rsid w:val="0058603D"/>
    <w:rsid w:val="005860C7"/>
    <w:rsid w:val="005C44DA"/>
    <w:rsid w:val="005E02E7"/>
    <w:rsid w:val="005E6089"/>
    <w:rsid w:val="005F5A7F"/>
    <w:rsid w:val="006152DD"/>
    <w:rsid w:val="006227F0"/>
    <w:rsid w:val="00633F1A"/>
    <w:rsid w:val="006470EB"/>
    <w:rsid w:val="00651EAA"/>
    <w:rsid w:val="00654703"/>
    <w:rsid w:val="00673EB1"/>
    <w:rsid w:val="006948D3"/>
    <w:rsid w:val="006A7184"/>
    <w:rsid w:val="0074647B"/>
    <w:rsid w:val="00763187"/>
    <w:rsid w:val="007639DE"/>
    <w:rsid w:val="00767219"/>
    <w:rsid w:val="007A3DE0"/>
    <w:rsid w:val="007F582A"/>
    <w:rsid w:val="00837986"/>
    <w:rsid w:val="00875BCD"/>
    <w:rsid w:val="008B5461"/>
    <w:rsid w:val="008C6613"/>
    <w:rsid w:val="008E371B"/>
    <w:rsid w:val="008E5FC2"/>
    <w:rsid w:val="00920B76"/>
    <w:rsid w:val="00934E39"/>
    <w:rsid w:val="00941E4E"/>
    <w:rsid w:val="0096228B"/>
    <w:rsid w:val="00987B70"/>
    <w:rsid w:val="00994E1A"/>
    <w:rsid w:val="009A7EC5"/>
    <w:rsid w:val="009C69E6"/>
    <w:rsid w:val="009E18A3"/>
    <w:rsid w:val="00A15F15"/>
    <w:rsid w:val="00A174BA"/>
    <w:rsid w:val="00A313CE"/>
    <w:rsid w:val="00A4591E"/>
    <w:rsid w:val="00A5221B"/>
    <w:rsid w:val="00A96791"/>
    <w:rsid w:val="00AA009E"/>
    <w:rsid w:val="00AF3A64"/>
    <w:rsid w:val="00B07CDE"/>
    <w:rsid w:val="00B42E7A"/>
    <w:rsid w:val="00B6253D"/>
    <w:rsid w:val="00B76024"/>
    <w:rsid w:val="00B82E36"/>
    <w:rsid w:val="00BB196F"/>
    <w:rsid w:val="00BD1E84"/>
    <w:rsid w:val="00BD5292"/>
    <w:rsid w:val="00C234AC"/>
    <w:rsid w:val="00C37E25"/>
    <w:rsid w:val="00C50C8A"/>
    <w:rsid w:val="00C706BE"/>
    <w:rsid w:val="00D23BDE"/>
    <w:rsid w:val="00D77718"/>
    <w:rsid w:val="00D86C6E"/>
    <w:rsid w:val="00D871CA"/>
    <w:rsid w:val="00D9231C"/>
    <w:rsid w:val="00DA0407"/>
    <w:rsid w:val="00DD0F51"/>
    <w:rsid w:val="00DD1EA7"/>
    <w:rsid w:val="00E02890"/>
    <w:rsid w:val="00E03A57"/>
    <w:rsid w:val="00E233FC"/>
    <w:rsid w:val="00E25E4C"/>
    <w:rsid w:val="00E40BFD"/>
    <w:rsid w:val="00E531E9"/>
    <w:rsid w:val="00E803ED"/>
    <w:rsid w:val="00E8064B"/>
    <w:rsid w:val="00E84493"/>
    <w:rsid w:val="00E84FAA"/>
    <w:rsid w:val="00E858F2"/>
    <w:rsid w:val="00ED22CA"/>
    <w:rsid w:val="00F1465E"/>
    <w:rsid w:val="00F23382"/>
    <w:rsid w:val="00F3053E"/>
    <w:rsid w:val="00F32234"/>
    <w:rsid w:val="00F40B46"/>
    <w:rsid w:val="00F5134A"/>
    <w:rsid w:val="00F70ADB"/>
    <w:rsid w:val="00F90997"/>
    <w:rsid w:val="00FB7276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119CE"/>
  <w15:docId w15:val="{0A5AF4B0-3FD6-4B29-B8D1-CC770A26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sz w:val="28"/>
    </w:rPr>
  </w:style>
  <w:style w:type="paragraph" w:styleId="Subtitle">
    <w:name w:val="Subtitle"/>
    <w:basedOn w:val="Normal"/>
    <w:uiPriority w:val="11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itleChar">
    <w:name w:val="Title Char"/>
    <w:rPr>
      <w:b/>
      <w:sz w:val="28"/>
      <w:lang w:val="en-GB" w:eastAsia="en-US" w:bidi="ar-SA"/>
    </w:rPr>
  </w:style>
  <w:style w:type="character" w:customStyle="1" w:styleId="SubtitleChar">
    <w:name w:val="Subtitle Char"/>
    <w:rPr>
      <w:b/>
      <w:sz w:val="24"/>
      <w:lang w:val="en-GB" w:eastAsia="en-US"/>
    </w:rPr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E29BF-F0DB-4454-B260-B1A75319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CHONTAE ÁTHA CLIATH THEAS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CHONTAE ÁTHA CLIATH THEAS</dc:title>
  <dc:subject/>
  <dc:creator>Deirdre Wall</dc:creator>
  <dc:description/>
  <cp:lastModifiedBy>Sharon Landy</cp:lastModifiedBy>
  <cp:revision>19</cp:revision>
  <cp:lastPrinted>2025-04-25T10:51:00Z</cp:lastPrinted>
  <dcterms:created xsi:type="dcterms:W3CDTF">2026-04-24T12:00:00Z</dcterms:created>
  <dcterms:modified xsi:type="dcterms:W3CDTF">2026-05-22T15:14:00Z</dcterms:modified>
</cp:coreProperties>
</file>