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06C8" w14:textId="296235BE" w:rsidR="001928F4" w:rsidRPr="00D776E5" w:rsidRDefault="00070CC5">
      <w:pPr>
        <w:spacing w:after="165" w:line="259" w:lineRule="auto"/>
        <w:ind w:left="0" w:right="0" w:firstLine="0"/>
        <w:jc w:val="right"/>
        <w:rPr>
          <w:rFonts w:asciiTheme="minorHAnsi" w:hAnsiTheme="minorHAnsi"/>
        </w:rPr>
      </w:pPr>
      <w:r>
        <w:rPr>
          <w:rFonts w:asciiTheme="minorHAnsi" w:eastAsia="Arial" w:hAnsiTheme="minorHAnsi" w:cs="Arial"/>
          <w:i/>
        </w:rPr>
        <w:t>Form: RC</w:t>
      </w:r>
      <w:r w:rsidR="008E2B01">
        <w:rPr>
          <w:rFonts w:asciiTheme="minorHAnsi" w:eastAsia="Arial" w:hAnsiTheme="minorHAnsi" w:cs="Arial"/>
          <w:i/>
        </w:rPr>
        <w:t>012025</w:t>
      </w:r>
    </w:p>
    <w:p w14:paraId="57C70750" w14:textId="77777777" w:rsidR="001928F4" w:rsidRPr="00D776E5" w:rsidRDefault="00122613" w:rsidP="001A72A0">
      <w:pPr>
        <w:spacing w:after="0" w:line="259" w:lineRule="auto"/>
        <w:ind w:left="-3481" w:right="611"/>
        <w:jc w:val="center"/>
        <w:rPr>
          <w:rFonts w:asciiTheme="minorHAnsi" w:hAnsiTheme="minorHAnsi"/>
        </w:rPr>
      </w:pPr>
      <w:r w:rsidRPr="00D776E5">
        <w:rPr>
          <w:rFonts w:asciiTheme="minorHAnsi" w:hAnsiTheme="minorHAnsi"/>
          <w:noProof/>
        </w:rPr>
        <w:drawing>
          <wp:anchor distT="0" distB="0" distL="114300" distR="114300" simplePos="0" relativeHeight="251658240" behindDoc="0" locked="0" layoutInCell="1" allowOverlap="0" wp14:anchorId="63D9CA72" wp14:editId="353857FF">
            <wp:simplePos x="0" y="0"/>
            <wp:positionH relativeFrom="column">
              <wp:posOffset>-313943</wp:posOffset>
            </wp:positionH>
            <wp:positionV relativeFrom="paragraph">
              <wp:posOffset>-123485</wp:posOffset>
            </wp:positionV>
            <wp:extent cx="2153412" cy="1200912"/>
            <wp:effectExtent l="0" t="0" r="0" b="0"/>
            <wp:wrapSquare wrapText="bothSides"/>
            <wp:docPr id="418" name="Picture 418"/>
            <wp:cNvGraphicFramePr/>
            <a:graphic xmlns:a="http://schemas.openxmlformats.org/drawingml/2006/main">
              <a:graphicData uri="http://schemas.openxmlformats.org/drawingml/2006/picture">
                <pic:pic xmlns:pic="http://schemas.openxmlformats.org/drawingml/2006/picture">
                  <pic:nvPicPr>
                    <pic:cNvPr id="418" name="Picture 418"/>
                    <pic:cNvPicPr/>
                  </pic:nvPicPr>
                  <pic:blipFill>
                    <a:blip r:embed="rId8"/>
                    <a:stretch>
                      <a:fillRect/>
                    </a:stretch>
                  </pic:blipFill>
                  <pic:spPr>
                    <a:xfrm>
                      <a:off x="0" y="0"/>
                      <a:ext cx="2153412" cy="1200912"/>
                    </a:xfrm>
                    <a:prstGeom prst="rect">
                      <a:avLst/>
                    </a:prstGeom>
                  </pic:spPr>
                </pic:pic>
              </a:graphicData>
            </a:graphic>
          </wp:anchor>
        </w:drawing>
      </w:r>
      <w:r w:rsidR="00070CC5">
        <w:rPr>
          <w:rFonts w:asciiTheme="minorHAnsi" w:hAnsiTheme="minorHAnsi"/>
          <w:b/>
        </w:rPr>
        <w:t xml:space="preserve">SECTION 75 OF THE ROADS ACT 1993 </w:t>
      </w:r>
    </w:p>
    <w:p w14:paraId="09706E0B" w14:textId="77777777" w:rsidR="001928F4" w:rsidRPr="0064664F" w:rsidRDefault="00122613">
      <w:pPr>
        <w:spacing w:after="0" w:line="259" w:lineRule="auto"/>
        <w:ind w:left="3058" w:right="0" w:firstLine="0"/>
        <w:jc w:val="center"/>
        <w:rPr>
          <w:rFonts w:asciiTheme="minorHAnsi" w:hAnsiTheme="minorHAnsi"/>
          <w:sz w:val="16"/>
          <w:szCs w:val="16"/>
        </w:rPr>
      </w:pPr>
      <w:r w:rsidRPr="00D776E5">
        <w:rPr>
          <w:rFonts w:asciiTheme="minorHAnsi" w:hAnsiTheme="minorHAnsi"/>
          <w:b/>
        </w:rPr>
        <w:t xml:space="preserve"> </w:t>
      </w:r>
    </w:p>
    <w:p w14:paraId="393A57A4" w14:textId="77777777" w:rsidR="001928F4" w:rsidRPr="00070CC5" w:rsidRDefault="00122613" w:rsidP="00070CC5">
      <w:pPr>
        <w:spacing w:after="0" w:line="259" w:lineRule="auto"/>
        <w:ind w:left="-3481" w:right="477"/>
        <w:jc w:val="center"/>
        <w:rPr>
          <w:rFonts w:asciiTheme="minorHAnsi" w:hAnsiTheme="minorHAnsi"/>
          <w:sz w:val="32"/>
          <w:szCs w:val="32"/>
        </w:rPr>
      </w:pPr>
      <w:r w:rsidRPr="00070CC5">
        <w:rPr>
          <w:rFonts w:asciiTheme="minorHAnsi" w:hAnsiTheme="minorHAnsi"/>
          <w:b/>
          <w:sz w:val="32"/>
          <w:szCs w:val="32"/>
        </w:rPr>
        <w:t xml:space="preserve">APPLICATION FOR </w:t>
      </w:r>
      <w:r w:rsidR="00070CC5" w:rsidRPr="00070CC5">
        <w:rPr>
          <w:rFonts w:asciiTheme="minorHAnsi" w:hAnsiTheme="minorHAnsi"/>
          <w:b/>
          <w:sz w:val="32"/>
          <w:szCs w:val="32"/>
        </w:rPr>
        <w:t>A TEMPORARY ROAD CLOSURE</w:t>
      </w:r>
      <w:r w:rsidRPr="00070CC5">
        <w:rPr>
          <w:rFonts w:asciiTheme="minorHAnsi" w:hAnsiTheme="minorHAnsi"/>
          <w:b/>
          <w:sz w:val="32"/>
          <w:szCs w:val="32"/>
        </w:rPr>
        <w:t xml:space="preserve"> WITHIN THE FUNCTIONAL AREA OF SOUTH DUBLIN COUNTY COUNCIL</w:t>
      </w:r>
    </w:p>
    <w:p w14:paraId="0E40F889" w14:textId="77777777" w:rsidR="00323EFF" w:rsidRPr="00323EFF" w:rsidRDefault="00323EFF" w:rsidP="00323EFF">
      <w:pPr>
        <w:pBdr>
          <w:top w:val="single" w:sz="4" w:space="0" w:color="000000"/>
          <w:bottom w:val="single" w:sz="4" w:space="0" w:color="000000"/>
          <w:right w:val="single" w:sz="4" w:space="0" w:color="000000"/>
        </w:pBdr>
        <w:shd w:val="clear" w:color="auto" w:fill="000000"/>
        <w:spacing w:after="62" w:line="259" w:lineRule="auto"/>
        <w:ind w:left="0" w:right="0" w:firstLine="0"/>
        <w:jc w:val="left"/>
        <w:rPr>
          <w:rFonts w:asciiTheme="minorHAnsi" w:hAnsiTheme="minorHAnsi"/>
          <w:sz w:val="28"/>
          <w:szCs w:val="28"/>
        </w:rPr>
      </w:pPr>
      <w:r>
        <w:rPr>
          <w:rFonts w:asciiTheme="minorHAnsi" w:eastAsia="Arial" w:hAnsiTheme="minorHAnsi" w:cs="Arial"/>
          <w:b/>
          <w:color w:val="FFFFFF"/>
          <w:sz w:val="28"/>
          <w:szCs w:val="28"/>
        </w:rPr>
        <w:t>Applicant Details</w:t>
      </w:r>
      <w:r w:rsidRPr="00323EFF">
        <w:rPr>
          <w:rFonts w:asciiTheme="minorHAnsi" w:eastAsia="Arial" w:hAnsiTheme="minorHAnsi" w:cs="Arial"/>
          <w:b/>
          <w:color w:val="FFFFFF"/>
          <w:sz w:val="28"/>
          <w:szCs w:val="28"/>
        </w:rPr>
        <w:t xml:space="preserve"> </w:t>
      </w:r>
    </w:p>
    <w:p w14:paraId="6D8B5DF5" w14:textId="77777777" w:rsidR="00323EFF" w:rsidRPr="00FD009C" w:rsidRDefault="00323EFF" w:rsidP="00FD009C">
      <w:pPr>
        <w:tabs>
          <w:tab w:val="right" w:pos="10210"/>
        </w:tabs>
        <w:spacing w:after="5" w:line="240" w:lineRule="auto"/>
        <w:ind w:left="0" w:right="0" w:firstLine="0"/>
        <w:jc w:val="left"/>
        <w:rPr>
          <w:rFonts w:asciiTheme="minorHAnsi" w:hAnsiTheme="minorHAnsi"/>
          <w:b/>
          <w:sz w:val="16"/>
          <w:szCs w:val="16"/>
        </w:rPr>
      </w:pPr>
    </w:p>
    <w:p w14:paraId="16A07711" w14:textId="77777777" w:rsidR="00323EFF" w:rsidRDefault="00323EFF" w:rsidP="00FD009C">
      <w:pPr>
        <w:tabs>
          <w:tab w:val="right" w:pos="10065"/>
        </w:tabs>
        <w:spacing w:after="5" w:line="240" w:lineRule="auto"/>
        <w:ind w:left="0" w:right="0" w:firstLine="0"/>
        <w:jc w:val="left"/>
        <w:rPr>
          <w:rFonts w:asciiTheme="minorHAnsi" w:hAnsiTheme="minorHAnsi"/>
          <w:b/>
        </w:rPr>
      </w:pPr>
      <w:r>
        <w:rPr>
          <w:rFonts w:asciiTheme="minorHAnsi" w:hAnsiTheme="minorHAnsi"/>
          <w:b/>
        </w:rPr>
        <w:t>Name:</w:t>
      </w:r>
      <w:r>
        <w:rPr>
          <w:rFonts w:asciiTheme="minorHAnsi" w:hAnsiTheme="minorHAnsi"/>
          <w:b/>
        </w:rPr>
        <w:tab/>
      </w:r>
      <w:r w:rsidR="00F96088">
        <w:rPr>
          <w:rFonts w:asciiTheme="minorHAnsi" w:hAnsiTheme="minorHAnsi"/>
          <w:b/>
        </w:rPr>
        <w:t>_______</w:t>
      </w:r>
      <w:r>
        <w:rPr>
          <w:rFonts w:asciiTheme="minorHAnsi" w:hAnsiTheme="minorHAnsi"/>
          <w:b/>
        </w:rPr>
        <w:t>__________________________________________________</w:t>
      </w:r>
      <w:r w:rsidR="00070CC5">
        <w:rPr>
          <w:rFonts w:asciiTheme="minorHAnsi" w:hAnsiTheme="minorHAnsi"/>
          <w:b/>
        </w:rPr>
        <w:t>________________________</w:t>
      </w:r>
    </w:p>
    <w:p w14:paraId="250492C8" w14:textId="77777777" w:rsidR="00323EFF" w:rsidRPr="00FD009C" w:rsidRDefault="00323EFF" w:rsidP="00FD009C">
      <w:pPr>
        <w:tabs>
          <w:tab w:val="right" w:pos="10065"/>
        </w:tabs>
        <w:spacing w:after="5" w:line="240" w:lineRule="auto"/>
        <w:ind w:left="0" w:right="0" w:firstLine="0"/>
        <w:jc w:val="left"/>
        <w:rPr>
          <w:rFonts w:asciiTheme="minorHAnsi" w:hAnsiTheme="minorHAnsi"/>
          <w:b/>
          <w:sz w:val="16"/>
          <w:szCs w:val="16"/>
        </w:rPr>
      </w:pPr>
    </w:p>
    <w:p w14:paraId="3B7FC0B3" w14:textId="77777777" w:rsidR="00323EFF" w:rsidRDefault="00323EFF" w:rsidP="00FD009C">
      <w:pPr>
        <w:tabs>
          <w:tab w:val="right" w:pos="10065"/>
        </w:tabs>
        <w:spacing w:after="5" w:line="240" w:lineRule="auto"/>
        <w:ind w:left="0" w:right="0" w:firstLine="0"/>
        <w:jc w:val="left"/>
        <w:rPr>
          <w:rFonts w:asciiTheme="minorHAnsi" w:hAnsiTheme="minorHAnsi"/>
          <w:b/>
        </w:rPr>
      </w:pPr>
      <w:r>
        <w:rPr>
          <w:rFonts w:asciiTheme="minorHAnsi" w:hAnsiTheme="minorHAnsi"/>
          <w:b/>
        </w:rPr>
        <w:t>Address:</w:t>
      </w:r>
      <w:r>
        <w:rPr>
          <w:rFonts w:asciiTheme="minorHAnsi" w:hAnsiTheme="minorHAnsi"/>
          <w:b/>
        </w:rPr>
        <w:tab/>
      </w:r>
      <w:r w:rsidR="00F96088">
        <w:rPr>
          <w:rFonts w:asciiTheme="minorHAnsi" w:hAnsiTheme="minorHAnsi"/>
          <w:b/>
        </w:rPr>
        <w:t>_______</w:t>
      </w:r>
      <w:r>
        <w:rPr>
          <w:rFonts w:asciiTheme="minorHAnsi" w:hAnsiTheme="minorHAnsi"/>
          <w:b/>
        </w:rPr>
        <w:t>____________________________________________________</w:t>
      </w:r>
      <w:r w:rsidR="00070CC5">
        <w:rPr>
          <w:rFonts w:asciiTheme="minorHAnsi" w:hAnsiTheme="minorHAnsi"/>
          <w:b/>
        </w:rPr>
        <w:t>______________________</w:t>
      </w:r>
    </w:p>
    <w:p w14:paraId="2F1055CA" w14:textId="77777777" w:rsidR="00323EFF" w:rsidRPr="00FD009C" w:rsidRDefault="00323EFF" w:rsidP="00FD009C">
      <w:pPr>
        <w:tabs>
          <w:tab w:val="right" w:pos="10065"/>
        </w:tabs>
        <w:spacing w:after="5" w:line="240" w:lineRule="auto"/>
        <w:ind w:left="0" w:right="0" w:firstLine="0"/>
        <w:jc w:val="left"/>
        <w:rPr>
          <w:rFonts w:asciiTheme="minorHAnsi" w:hAnsiTheme="minorHAnsi"/>
          <w:b/>
          <w:sz w:val="16"/>
          <w:szCs w:val="16"/>
        </w:rPr>
      </w:pPr>
    </w:p>
    <w:p w14:paraId="20B7FA28" w14:textId="77777777" w:rsidR="00323EFF" w:rsidRDefault="00323EFF" w:rsidP="00FD009C">
      <w:pPr>
        <w:tabs>
          <w:tab w:val="left" w:pos="1276"/>
          <w:tab w:val="left" w:pos="4820"/>
          <w:tab w:val="left" w:pos="5670"/>
          <w:tab w:val="right" w:pos="10065"/>
          <w:tab w:val="right" w:pos="10210"/>
        </w:tabs>
        <w:spacing w:after="5" w:line="240" w:lineRule="auto"/>
        <w:ind w:left="0" w:right="0" w:firstLine="0"/>
        <w:jc w:val="left"/>
        <w:rPr>
          <w:rFonts w:asciiTheme="minorHAnsi" w:hAnsiTheme="minorHAnsi"/>
          <w:b/>
        </w:rPr>
      </w:pPr>
      <w:r>
        <w:rPr>
          <w:rFonts w:asciiTheme="minorHAnsi" w:hAnsiTheme="minorHAnsi"/>
          <w:b/>
        </w:rPr>
        <w:t>Phone no:</w:t>
      </w:r>
      <w:r>
        <w:rPr>
          <w:rFonts w:asciiTheme="minorHAnsi" w:hAnsiTheme="minorHAnsi"/>
          <w:b/>
        </w:rPr>
        <w:tab/>
        <w:t>______________________________</w:t>
      </w:r>
      <w:r>
        <w:rPr>
          <w:rFonts w:asciiTheme="minorHAnsi" w:hAnsiTheme="minorHAnsi"/>
          <w:b/>
        </w:rPr>
        <w:tab/>
        <w:t>Email:</w:t>
      </w:r>
      <w:r>
        <w:rPr>
          <w:rFonts w:asciiTheme="minorHAnsi" w:hAnsiTheme="minorHAnsi"/>
          <w:b/>
        </w:rPr>
        <w:tab/>
        <w:t>________________________________________</w:t>
      </w:r>
    </w:p>
    <w:p w14:paraId="4D0486DB" w14:textId="77777777" w:rsidR="00323EFF" w:rsidRDefault="00323EFF" w:rsidP="00FD009C">
      <w:pPr>
        <w:tabs>
          <w:tab w:val="left" w:pos="1276"/>
          <w:tab w:val="left" w:pos="4820"/>
          <w:tab w:val="left" w:pos="5670"/>
          <w:tab w:val="right" w:pos="10065"/>
          <w:tab w:val="right" w:pos="10210"/>
        </w:tabs>
        <w:spacing w:after="5" w:line="240" w:lineRule="auto"/>
        <w:ind w:left="0" w:right="0" w:firstLine="0"/>
        <w:jc w:val="left"/>
        <w:rPr>
          <w:rFonts w:asciiTheme="minorHAnsi" w:hAnsiTheme="minorHAnsi"/>
          <w:b/>
        </w:rPr>
      </w:pPr>
    </w:p>
    <w:p w14:paraId="41B64D7C" w14:textId="77777777" w:rsidR="00323EFF" w:rsidRDefault="00070CC5" w:rsidP="00FD009C">
      <w:pPr>
        <w:tabs>
          <w:tab w:val="left" w:pos="1276"/>
          <w:tab w:val="left" w:pos="4820"/>
          <w:tab w:val="left" w:pos="5670"/>
          <w:tab w:val="right" w:pos="10065"/>
          <w:tab w:val="right" w:pos="10210"/>
        </w:tabs>
        <w:spacing w:after="5" w:line="240" w:lineRule="auto"/>
        <w:ind w:left="0" w:right="0" w:firstLine="0"/>
        <w:jc w:val="left"/>
        <w:rPr>
          <w:rFonts w:asciiTheme="minorHAnsi" w:hAnsiTheme="minorHAnsi"/>
          <w:b/>
        </w:rPr>
      </w:pPr>
      <w:r>
        <w:rPr>
          <w:rFonts w:asciiTheme="minorHAnsi" w:hAnsiTheme="minorHAnsi"/>
          <w:b/>
        </w:rPr>
        <w:t>Contact Name</w:t>
      </w:r>
      <w:r w:rsidR="00323EFF">
        <w:rPr>
          <w:rFonts w:asciiTheme="minorHAnsi" w:hAnsiTheme="minorHAnsi"/>
          <w:b/>
        </w:rPr>
        <w:t>:     _______________________________________________________________________</w:t>
      </w:r>
      <w:r>
        <w:rPr>
          <w:rFonts w:asciiTheme="minorHAnsi" w:hAnsiTheme="minorHAnsi"/>
          <w:b/>
        </w:rPr>
        <w:t>____</w:t>
      </w:r>
      <w:r w:rsidR="00323EFF">
        <w:rPr>
          <w:rFonts w:asciiTheme="minorHAnsi" w:hAnsiTheme="minorHAnsi"/>
          <w:b/>
        </w:rPr>
        <w:t>__</w:t>
      </w:r>
    </w:p>
    <w:p w14:paraId="09C7644B" w14:textId="77777777" w:rsidR="00323EFF" w:rsidRPr="00FD009C" w:rsidRDefault="00323EFF">
      <w:pPr>
        <w:tabs>
          <w:tab w:val="right" w:pos="10210"/>
        </w:tabs>
        <w:spacing w:after="5"/>
        <w:ind w:left="0" w:right="0" w:firstLine="0"/>
        <w:jc w:val="left"/>
        <w:rPr>
          <w:rFonts w:asciiTheme="minorHAnsi" w:hAnsiTheme="minorHAnsi"/>
          <w:sz w:val="16"/>
          <w:szCs w:val="16"/>
        </w:rPr>
      </w:pPr>
    </w:p>
    <w:p w14:paraId="415F4758" w14:textId="77777777" w:rsidR="0064664F" w:rsidRPr="00323EFF" w:rsidRDefault="00A8386F" w:rsidP="0064664F">
      <w:pPr>
        <w:pBdr>
          <w:top w:val="single" w:sz="4" w:space="0" w:color="000000"/>
          <w:bottom w:val="single" w:sz="4" w:space="0" w:color="000000"/>
          <w:right w:val="single" w:sz="4" w:space="0" w:color="000000"/>
        </w:pBdr>
        <w:shd w:val="clear" w:color="auto" w:fill="000000"/>
        <w:spacing w:after="62" w:line="259" w:lineRule="auto"/>
        <w:ind w:left="0" w:right="0" w:firstLine="0"/>
        <w:jc w:val="left"/>
        <w:rPr>
          <w:rFonts w:asciiTheme="minorHAnsi" w:hAnsiTheme="minorHAnsi"/>
          <w:sz w:val="28"/>
          <w:szCs w:val="28"/>
        </w:rPr>
      </w:pPr>
      <w:r>
        <w:rPr>
          <w:rFonts w:asciiTheme="minorHAnsi" w:eastAsia="Arial" w:hAnsiTheme="minorHAnsi" w:cs="Arial"/>
          <w:b/>
          <w:color w:val="FFFFFF"/>
          <w:sz w:val="28"/>
          <w:szCs w:val="28"/>
        </w:rPr>
        <w:t>Details of Closure</w:t>
      </w:r>
    </w:p>
    <w:p w14:paraId="7F40DA59" w14:textId="77777777" w:rsidR="00761CDA" w:rsidRDefault="00761CDA" w:rsidP="00761CDA">
      <w:pPr>
        <w:spacing w:after="5" w:line="240" w:lineRule="auto"/>
        <w:ind w:left="0" w:right="0" w:firstLine="0"/>
        <w:jc w:val="left"/>
        <w:rPr>
          <w:rFonts w:asciiTheme="minorHAnsi" w:hAnsiTheme="minorHAnsi"/>
          <w:b/>
        </w:rPr>
      </w:pPr>
    </w:p>
    <w:tbl>
      <w:tblPr>
        <w:tblStyle w:val="TableGrid0"/>
        <w:tblW w:w="10201" w:type="dxa"/>
        <w:tblLook w:val="04A0" w:firstRow="1" w:lastRow="0" w:firstColumn="1" w:lastColumn="0" w:noHBand="0" w:noVBand="1"/>
      </w:tblPr>
      <w:tblGrid>
        <w:gridCol w:w="2263"/>
        <w:gridCol w:w="3969"/>
        <w:gridCol w:w="3969"/>
      </w:tblGrid>
      <w:tr w:rsidR="00761CDA" w14:paraId="4EA4124F" w14:textId="77777777" w:rsidTr="00761CDA">
        <w:trPr>
          <w:trHeight w:val="567"/>
        </w:trPr>
        <w:tc>
          <w:tcPr>
            <w:tcW w:w="10201" w:type="dxa"/>
            <w:gridSpan w:val="3"/>
          </w:tcPr>
          <w:p w14:paraId="7605914C" w14:textId="77777777" w:rsidR="00761CDA" w:rsidRPr="00761CDA" w:rsidRDefault="00761CDA" w:rsidP="00761CDA">
            <w:pPr>
              <w:spacing w:after="5" w:line="240" w:lineRule="auto"/>
              <w:ind w:left="0" w:right="0" w:firstLine="0"/>
              <w:jc w:val="left"/>
              <w:rPr>
                <w:rFonts w:asciiTheme="minorHAnsi" w:hAnsiTheme="minorHAnsi"/>
                <w:b/>
                <w:sz w:val="28"/>
                <w:szCs w:val="28"/>
              </w:rPr>
            </w:pPr>
            <w:r w:rsidRPr="00761CDA">
              <w:rPr>
                <w:rFonts w:asciiTheme="minorHAnsi" w:hAnsiTheme="minorHAnsi"/>
                <w:b/>
                <w:sz w:val="28"/>
                <w:szCs w:val="28"/>
              </w:rPr>
              <w:t>Road name:</w:t>
            </w:r>
          </w:p>
        </w:tc>
      </w:tr>
      <w:tr w:rsidR="00761CDA" w14:paraId="77DD5C71" w14:textId="77777777" w:rsidTr="00761CDA">
        <w:trPr>
          <w:trHeight w:val="283"/>
        </w:trPr>
        <w:tc>
          <w:tcPr>
            <w:tcW w:w="2263" w:type="dxa"/>
            <w:vMerge w:val="restart"/>
            <w:shd w:val="clear" w:color="auto" w:fill="D9D9D9" w:themeFill="background1" w:themeFillShade="D9"/>
          </w:tcPr>
          <w:p w14:paraId="075F4ABA" w14:textId="77777777" w:rsidR="00761CDA" w:rsidRDefault="00761CDA" w:rsidP="00761CDA">
            <w:pPr>
              <w:spacing w:after="5" w:line="240" w:lineRule="auto"/>
              <w:ind w:left="0" w:right="0"/>
              <w:jc w:val="left"/>
              <w:rPr>
                <w:rFonts w:asciiTheme="minorHAnsi" w:hAnsiTheme="minorHAnsi"/>
                <w:b/>
              </w:rPr>
            </w:pPr>
          </w:p>
          <w:p w14:paraId="6DC275DE" w14:textId="77777777" w:rsidR="00761CDA" w:rsidRDefault="00761CDA" w:rsidP="00761CDA">
            <w:pPr>
              <w:spacing w:after="5" w:line="240" w:lineRule="auto"/>
              <w:ind w:left="0" w:right="0"/>
              <w:jc w:val="left"/>
              <w:rPr>
                <w:rFonts w:asciiTheme="minorHAnsi" w:hAnsiTheme="minorHAnsi"/>
                <w:b/>
              </w:rPr>
            </w:pPr>
          </w:p>
          <w:p w14:paraId="5830BD9C" w14:textId="77777777" w:rsidR="00761CDA" w:rsidRPr="00761CDA" w:rsidRDefault="00761CDA" w:rsidP="00761CDA">
            <w:pPr>
              <w:spacing w:after="5" w:line="240" w:lineRule="auto"/>
              <w:ind w:left="0" w:right="0"/>
              <w:jc w:val="left"/>
              <w:rPr>
                <w:rFonts w:asciiTheme="minorHAnsi" w:hAnsiTheme="minorHAnsi"/>
                <w:b/>
              </w:rPr>
            </w:pPr>
            <w:r w:rsidRPr="00761CDA">
              <w:rPr>
                <w:rFonts w:asciiTheme="minorHAnsi" w:hAnsiTheme="minorHAnsi"/>
                <w:b/>
              </w:rPr>
              <w:t>Section of road to be closed:</w:t>
            </w:r>
          </w:p>
        </w:tc>
        <w:tc>
          <w:tcPr>
            <w:tcW w:w="3969" w:type="dxa"/>
            <w:shd w:val="clear" w:color="auto" w:fill="D9D9D9" w:themeFill="background1" w:themeFillShade="D9"/>
          </w:tcPr>
          <w:p w14:paraId="60E6DC2B" w14:textId="77777777" w:rsidR="00761CDA" w:rsidRPr="00761CDA" w:rsidRDefault="00761CDA" w:rsidP="00761CDA">
            <w:pPr>
              <w:spacing w:after="5" w:line="240" w:lineRule="auto"/>
              <w:ind w:left="0" w:right="0" w:firstLine="0"/>
              <w:jc w:val="center"/>
              <w:rPr>
                <w:rFonts w:asciiTheme="minorHAnsi" w:hAnsiTheme="minorHAnsi"/>
                <w:b/>
                <w:sz w:val="24"/>
                <w:szCs w:val="24"/>
              </w:rPr>
            </w:pPr>
            <w:r w:rsidRPr="00761CDA">
              <w:rPr>
                <w:rFonts w:asciiTheme="minorHAnsi" w:hAnsiTheme="minorHAnsi"/>
                <w:b/>
                <w:sz w:val="24"/>
                <w:szCs w:val="24"/>
              </w:rPr>
              <w:t>From</w:t>
            </w:r>
          </w:p>
        </w:tc>
        <w:tc>
          <w:tcPr>
            <w:tcW w:w="3969" w:type="dxa"/>
            <w:shd w:val="clear" w:color="auto" w:fill="D9D9D9" w:themeFill="background1" w:themeFillShade="D9"/>
          </w:tcPr>
          <w:p w14:paraId="139936F0" w14:textId="77777777" w:rsidR="00761CDA" w:rsidRPr="00761CDA" w:rsidRDefault="00761CDA" w:rsidP="00761CDA">
            <w:pPr>
              <w:spacing w:after="5" w:line="240" w:lineRule="auto"/>
              <w:ind w:left="0" w:right="0" w:firstLine="0"/>
              <w:jc w:val="center"/>
              <w:rPr>
                <w:rFonts w:asciiTheme="minorHAnsi" w:hAnsiTheme="minorHAnsi"/>
                <w:b/>
                <w:sz w:val="24"/>
                <w:szCs w:val="24"/>
              </w:rPr>
            </w:pPr>
            <w:r w:rsidRPr="00761CDA">
              <w:rPr>
                <w:rFonts w:asciiTheme="minorHAnsi" w:hAnsiTheme="minorHAnsi"/>
                <w:b/>
                <w:sz w:val="24"/>
                <w:szCs w:val="24"/>
              </w:rPr>
              <w:t>To</w:t>
            </w:r>
          </w:p>
        </w:tc>
      </w:tr>
      <w:tr w:rsidR="00761CDA" w14:paraId="10E40BB0" w14:textId="77777777" w:rsidTr="00761CDA">
        <w:trPr>
          <w:trHeight w:val="1361"/>
        </w:trPr>
        <w:tc>
          <w:tcPr>
            <w:tcW w:w="2263" w:type="dxa"/>
            <w:vMerge/>
            <w:shd w:val="clear" w:color="auto" w:fill="D9D9D9" w:themeFill="background1" w:themeFillShade="D9"/>
          </w:tcPr>
          <w:p w14:paraId="0230514B" w14:textId="77777777" w:rsidR="00761CDA" w:rsidRPr="00761CDA" w:rsidRDefault="00761CDA" w:rsidP="00761CDA">
            <w:pPr>
              <w:spacing w:after="5" w:line="240" w:lineRule="auto"/>
              <w:ind w:left="0" w:right="0" w:firstLine="0"/>
              <w:jc w:val="left"/>
              <w:rPr>
                <w:rFonts w:asciiTheme="minorHAnsi" w:hAnsiTheme="minorHAnsi"/>
                <w:b/>
              </w:rPr>
            </w:pPr>
          </w:p>
        </w:tc>
        <w:tc>
          <w:tcPr>
            <w:tcW w:w="3969" w:type="dxa"/>
          </w:tcPr>
          <w:p w14:paraId="12AB4FA3" w14:textId="77777777" w:rsidR="00761CDA" w:rsidRPr="00761CDA" w:rsidRDefault="00761CDA" w:rsidP="00761CDA">
            <w:pPr>
              <w:spacing w:after="5" w:line="240" w:lineRule="auto"/>
              <w:ind w:left="0" w:right="0" w:firstLine="0"/>
              <w:jc w:val="left"/>
              <w:rPr>
                <w:rFonts w:asciiTheme="minorHAnsi" w:hAnsiTheme="minorHAnsi"/>
                <w:b/>
              </w:rPr>
            </w:pPr>
          </w:p>
        </w:tc>
        <w:tc>
          <w:tcPr>
            <w:tcW w:w="3969" w:type="dxa"/>
          </w:tcPr>
          <w:p w14:paraId="511AEC32" w14:textId="77777777" w:rsidR="00761CDA" w:rsidRPr="00761CDA" w:rsidRDefault="00761CDA" w:rsidP="00761CDA">
            <w:pPr>
              <w:spacing w:after="5" w:line="240" w:lineRule="auto"/>
              <w:ind w:left="0" w:right="0" w:firstLine="0"/>
              <w:jc w:val="left"/>
              <w:rPr>
                <w:rFonts w:asciiTheme="minorHAnsi" w:hAnsiTheme="minorHAnsi"/>
                <w:b/>
              </w:rPr>
            </w:pPr>
          </w:p>
        </w:tc>
      </w:tr>
      <w:tr w:rsidR="00761CDA" w14:paraId="6777A88E" w14:textId="77777777" w:rsidTr="00761CDA">
        <w:trPr>
          <w:trHeight w:val="794"/>
        </w:trPr>
        <w:tc>
          <w:tcPr>
            <w:tcW w:w="2263" w:type="dxa"/>
            <w:shd w:val="clear" w:color="auto" w:fill="D9D9D9" w:themeFill="background1" w:themeFillShade="D9"/>
          </w:tcPr>
          <w:p w14:paraId="17A12A65" w14:textId="77777777" w:rsidR="00761CDA" w:rsidRPr="00761CDA" w:rsidRDefault="00761CDA" w:rsidP="00761CDA">
            <w:pPr>
              <w:spacing w:after="5" w:line="240" w:lineRule="auto"/>
              <w:ind w:left="0" w:right="0" w:firstLine="0"/>
              <w:jc w:val="left"/>
              <w:rPr>
                <w:rFonts w:asciiTheme="minorHAnsi" w:hAnsiTheme="minorHAnsi"/>
                <w:b/>
              </w:rPr>
            </w:pPr>
            <w:r w:rsidRPr="00761CDA">
              <w:rPr>
                <w:rFonts w:asciiTheme="minorHAnsi" w:hAnsiTheme="minorHAnsi"/>
                <w:b/>
              </w:rPr>
              <w:t>Dates of closure:</w:t>
            </w:r>
          </w:p>
        </w:tc>
        <w:tc>
          <w:tcPr>
            <w:tcW w:w="3969" w:type="dxa"/>
          </w:tcPr>
          <w:p w14:paraId="1CE414CC" w14:textId="77777777" w:rsidR="00761CDA" w:rsidRPr="00761CDA" w:rsidRDefault="00761CDA" w:rsidP="00761CDA">
            <w:pPr>
              <w:spacing w:after="5" w:line="240" w:lineRule="auto"/>
              <w:ind w:left="0" w:right="0" w:firstLine="0"/>
              <w:jc w:val="left"/>
              <w:rPr>
                <w:rFonts w:asciiTheme="minorHAnsi" w:hAnsiTheme="minorHAnsi"/>
                <w:b/>
              </w:rPr>
            </w:pPr>
          </w:p>
        </w:tc>
        <w:tc>
          <w:tcPr>
            <w:tcW w:w="3969" w:type="dxa"/>
          </w:tcPr>
          <w:p w14:paraId="74FEA11C" w14:textId="77777777" w:rsidR="00761CDA" w:rsidRPr="00761CDA" w:rsidRDefault="00761CDA" w:rsidP="00761CDA">
            <w:pPr>
              <w:spacing w:after="5" w:line="240" w:lineRule="auto"/>
              <w:ind w:left="0" w:right="0" w:firstLine="0"/>
              <w:jc w:val="left"/>
              <w:rPr>
                <w:rFonts w:asciiTheme="minorHAnsi" w:hAnsiTheme="minorHAnsi"/>
                <w:b/>
              </w:rPr>
            </w:pPr>
          </w:p>
        </w:tc>
      </w:tr>
      <w:tr w:rsidR="00761CDA" w14:paraId="01734D51" w14:textId="77777777" w:rsidTr="00761CDA">
        <w:trPr>
          <w:trHeight w:val="737"/>
        </w:trPr>
        <w:tc>
          <w:tcPr>
            <w:tcW w:w="2263" w:type="dxa"/>
            <w:shd w:val="clear" w:color="auto" w:fill="D9D9D9" w:themeFill="background1" w:themeFillShade="D9"/>
          </w:tcPr>
          <w:p w14:paraId="748A3350" w14:textId="77777777" w:rsidR="00761CDA" w:rsidRPr="00761CDA" w:rsidRDefault="00761CDA" w:rsidP="00761CDA">
            <w:pPr>
              <w:spacing w:after="5" w:line="240" w:lineRule="auto"/>
              <w:ind w:left="0" w:right="0" w:firstLine="0"/>
              <w:jc w:val="left"/>
              <w:rPr>
                <w:rFonts w:asciiTheme="minorHAnsi" w:hAnsiTheme="minorHAnsi"/>
                <w:b/>
              </w:rPr>
            </w:pPr>
            <w:r w:rsidRPr="00761CDA">
              <w:rPr>
                <w:rFonts w:asciiTheme="minorHAnsi" w:hAnsiTheme="minorHAnsi"/>
                <w:b/>
              </w:rPr>
              <w:t>Hours of closure:</w:t>
            </w:r>
          </w:p>
        </w:tc>
        <w:tc>
          <w:tcPr>
            <w:tcW w:w="3969" w:type="dxa"/>
          </w:tcPr>
          <w:p w14:paraId="74DF7B32" w14:textId="77777777" w:rsidR="00761CDA" w:rsidRPr="00761CDA" w:rsidRDefault="00761CDA" w:rsidP="00761CDA">
            <w:pPr>
              <w:spacing w:after="5" w:line="240" w:lineRule="auto"/>
              <w:ind w:left="0" w:right="0" w:firstLine="0"/>
              <w:jc w:val="left"/>
              <w:rPr>
                <w:rFonts w:asciiTheme="minorHAnsi" w:hAnsiTheme="minorHAnsi"/>
                <w:b/>
              </w:rPr>
            </w:pPr>
          </w:p>
        </w:tc>
        <w:tc>
          <w:tcPr>
            <w:tcW w:w="3969" w:type="dxa"/>
          </w:tcPr>
          <w:p w14:paraId="3C86262C" w14:textId="77777777" w:rsidR="00761CDA" w:rsidRPr="00761CDA" w:rsidRDefault="00761CDA" w:rsidP="00761CDA">
            <w:pPr>
              <w:spacing w:after="5" w:line="240" w:lineRule="auto"/>
              <w:ind w:left="0" w:right="0" w:firstLine="0"/>
              <w:jc w:val="left"/>
              <w:rPr>
                <w:rFonts w:asciiTheme="minorHAnsi" w:hAnsiTheme="minorHAnsi"/>
                <w:b/>
              </w:rPr>
            </w:pPr>
          </w:p>
        </w:tc>
      </w:tr>
      <w:tr w:rsidR="00761CDA" w14:paraId="04C88999" w14:textId="77777777" w:rsidTr="00761CDA">
        <w:trPr>
          <w:trHeight w:val="1871"/>
        </w:trPr>
        <w:tc>
          <w:tcPr>
            <w:tcW w:w="2263" w:type="dxa"/>
            <w:shd w:val="clear" w:color="auto" w:fill="D9D9D9" w:themeFill="background1" w:themeFillShade="D9"/>
          </w:tcPr>
          <w:p w14:paraId="3F69BC0C" w14:textId="77777777" w:rsidR="00761CDA" w:rsidRPr="00761CDA" w:rsidRDefault="00761CDA" w:rsidP="00761CDA">
            <w:pPr>
              <w:spacing w:after="5" w:line="240" w:lineRule="auto"/>
              <w:ind w:left="0" w:right="0" w:firstLine="0"/>
              <w:jc w:val="left"/>
              <w:rPr>
                <w:rFonts w:asciiTheme="minorHAnsi" w:hAnsiTheme="minorHAnsi"/>
                <w:b/>
              </w:rPr>
            </w:pPr>
            <w:r>
              <w:rPr>
                <w:rFonts w:asciiTheme="minorHAnsi" w:hAnsiTheme="minorHAnsi"/>
                <w:b/>
              </w:rPr>
              <w:t>Reason for closure</w:t>
            </w:r>
          </w:p>
        </w:tc>
        <w:tc>
          <w:tcPr>
            <w:tcW w:w="7938" w:type="dxa"/>
            <w:gridSpan w:val="2"/>
          </w:tcPr>
          <w:p w14:paraId="565FE4DC" w14:textId="77777777" w:rsidR="00761CDA" w:rsidRDefault="00761CDA" w:rsidP="00761CDA">
            <w:pPr>
              <w:spacing w:after="5" w:line="240" w:lineRule="auto"/>
              <w:ind w:left="0" w:right="0" w:firstLine="0"/>
              <w:jc w:val="left"/>
              <w:rPr>
                <w:rFonts w:asciiTheme="minorHAnsi" w:hAnsiTheme="minorHAnsi"/>
                <w:b/>
              </w:rPr>
            </w:pPr>
          </w:p>
          <w:p w14:paraId="37DBC2AF" w14:textId="77777777" w:rsidR="00761CDA" w:rsidRPr="00761CDA" w:rsidRDefault="00761CDA" w:rsidP="00761CDA">
            <w:pPr>
              <w:spacing w:after="5" w:line="240" w:lineRule="auto"/>
              <w:ind w:left="0" w:right="0" w:firstLine="0"/>
              <w:jc w:val="left"/>
              <w:rPr>
                <w:rFonts w:asciiTheme="minorHAnsi" w:hAnsiTheme="minorHAnsi"/>
                <w:b/>
              </w:rPr>
            </w:pPr>
          </w:p>
        </w:tc>
      </w:tr>
    </w:tbl>
    <w:p w14:paraId="1C5353C7" w14:textId="77777777" w:rsidR="00A8386F" w:rsidRDefault="00A8386F" w:rsidP="00761CDA">
      <w:pPr>
        <w:tabs>
          <w:tab w:val="left" w:pos="1276"/>
          <w:tab w:val="left" w:pos="4820"/>
          <w:tab w:val="left" w:pos="5670"/>
          <w:tab w:val="right" w:pos="10210"/>
        </w:tabs>
        <w:spacing w:after="5" w:line="240" w:lineRule="auto"/>
        <w:ind w:left="0" w:right="0" w:firstLine="0"/>
        <w:jc w:val="left"/>
        <w:rPr>
          <w:rFonts w:asciiTheme="minorHAnsi" w:hAnsiTheme="minorHAnsi"/>
          <w:b/>
        </w:rPr>
      </w:pPr>
    </w:p>
    <w:p w14:paraId="43C1BEAD" w14:textId="77777777" w:rsidR="00D04C1E" w:rsidRPr="00323EFF" w:rsidRDefault="0092716F" w:rsidP="00D04C1E">
      <w:pPr>
        <w:pBdr>
          <w:top w:val="single" w:sz="4" w:space="0" w:color="000000"/>
          <w:bottom w:val="single" w:sz="4" w:space="0" w:color="000000"/>
          <w:right w:val="single" w:sz="4" w:space="0" w:color="000000"/>
        </w:pBdr>
        <w:shd w:val="clear" w:color="auto" w:fill="000000"/>
        <w:spacing w:after="62" w:line="259" w:lineRule="auto"/>
        <w:ind w:left="0" w:right="0" w:firstLine="0"/>
        <w:jc w:val="left"/>
        <w:rPr>
          <w:rFonts w:asciiTheme="minorHAnsi" w:hAnsiTheme="minorHAnsi"/>
          <w:sz w:val="28"/>
          <w:szCs w:val="28"/>
        </w:rPr>
      </w:pPr>
      <w:r>
        <w:rPr>
          <w:rFonts w:asciiTheme="minorHAnsi" w:eastAsia="Arial" w:hAnsiTheme="minorHAnsi" w:cs="Arial"/>
          <w:b/>
          <w:color w:val="FFFFFF"/>
          <w:sz w:val="28"/>
          <w:szCs w:val="28"/>
        </w:rPr>
        <w:t>Alternative Route(s) and Assessed Impact</w:t>
      </w:r>
    </w:p>
    <w:p w14:paraId="7ABCD453" w14:textId="77777777" w:rsidR="0092716F" w:rsidRDefault="0092716F">
      <w:pPr>
        <w:spacing w:after="160" w:line="259" w:lineRule="auto"/>
        <w:ind w:left="0" w:right="0" w:firstLine="0"/>
        <w:jc w:val="left"/>
        <w:rPr>
          <w:rFonts w:asciiTheme="minorHAnsi" w:hAnsiTheme="minorHAnsi"/>
          <w:b/>
        </w:rPr>
      </w:pPr>
      <w:r>
        <w:rPr>
          <w:rFonts w:asciiTheme="minorHAnsi" w:hAnsiTheme="minorHAnsi"/>
          <w:b/>
        </w:rPr>
        <w:t>Please detail the proposed alternative route(s) and length of detour.  A corresponding traffic management plan must accompany this application.</w:t>
      </w:r>
    </w:p>
    <w:p w14:paraId="392A806B" w14:textId="77777777" w:rsidR="0092716F" w:rsidRDefault="0092716F">
      <w:pPr>
        <w:spacing w:after="160" w:line="259" w:lineRule="auto"/>
        <w:ind w:left="0" w:right="0" w:firstLine="0"/>
        <w:jc w:val="left"/>
        <w:rPr>
          <w:rFonts w:asciiTheme="minorHAnsi" w:hAnsiTheme="minorHAnsi"/>
          <w:b/>
        </w:rPr>
      </w:pPr>
      <w:r>
        <w:rPr>
          <w:rFonts w:asciiTheme="minorHAnsi" w:hAnsi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8D63E9" w14:textId="77777777" w:rsidR="0092716F" w:rsidRDefault="0092716F">
      <w:pPr>
        <w:pBdr>
          <w:bottom w:val="single" w:sz="12" w:space="1" w:color="auto"/>
        </w:pBdr>
        <w:spacing w:after="160" w:line="259" w:lineRule="auto"/>
        <w:ind w:left="0" w:right="0" w:firstLine="0"/>
        <w:jc w:val="left"/>
        <w:rPr>
          <w:rFonts w:asciiTheme="minorHAnsi" w:hAnsiTheme="minorHAnsi"/>
          <w:b/>
        </w:rPr>
      </w:pPr>
      <w:r>
        <w:rPr>
          <w:rFonts w:asciiTheme="minorHAnsi" w:hAnsiTheme="minorHAnsi"/>
          <w:b/>
        </w:rPr>
        <w:t>Please detail the assessed impact:</w:t>
      </w:r>
    </w:p>
    <w:p w14:paraId="013EAFB9" w14:textId="36B0199E" w:rsidR="0092716F" w:rsidRDefault="0092716F">
      <w:pPr>
        <w:spacing w:after="160" w:line="259" w:lineRule="auto"/>
        <w:ind w:left="0" w:right="0" w:firstLine="0"/>
        <w:jc w:val="left"/>
        <w:rPr>
          <w:rFonts w:asciiTheme="minorHAnsi" w:hAnsiTheme="minorHAnsi"/>
          <w:b/>
        </w:rPr>
      </w:pPr>
      <w:r>
        <w:rPr>
          <w:rFonts w:asciiTheme="minorHAnsi" w:hAnsiTheme="minorHAnsi"/>
          <w:b/>
        </w:rPr>
        <w:br w:type="page"/>
      </w:r>
    </w:p>
    <w:p w14:paraId="5CE80A05" w14:textId="7733A674" w:rsidR="00285A90" w:rsidRPr="00285A90" w:rsidRDefault="00285A90" w:rsidP="00285A90">
      <w:pPr>
        <w:pBdr>
          <w:top w:val="single" w:sz="4" w:space="0" w:color="000000"/>
          <w:bottom w:val="single" w:sz="4" w:space="0" w:color="000000"/>
          <w:right w:val="single" w:sz="4" w:space="0" w:color="000000"/>
        </w:pBdr>
        <w:shd w:val="clear" w:color="auto" w:fill="000000"/>
        <w:spacing w:after="62" w:line="259" w:lineRule="auto"/>
        <w:ind w:left="0" w:right="0" w:firstLine="0"/>
        <w:jc w:val="left"/>
        <w:rPr>
          <w:rFonts w:asciiTheme="minorHAnsi" w:eastAsia="Arial" w:hAnsiTheme="minorHAnsi" w:cs="Arial"/>
          <w:b/>
          <w:color w:val="FFFFFF"/>
          <w:sz w:val="28"/>
          <w:szCs w:val="28"/>
        </w:rPr>
      </w:pPr>
      <w:r>
        <w:rPr>
          <w:rFonts w:asciiTheme="minorHAnsi" w:eastAsia="Arial" w:hAnsiTheme="minorHAnsi" w:cs="Arial"/>
          <w:b/>
          <w:color w:val="FFFFFF"/>
          <w:sz w:val="28"/>
          <w:szCs w:val="28"/>
        </w:rPr>
        <w:lastRenderedPageBreak/>
        <w:t>General Conditions</w:t>
      </w:r>
    </w:p>
    <w:p w14:paraId="4CD55C66" w14:textId="77777777" w:rsidR="004849E4" w:rsidRPr="00CE45BD" w:rsidRDefault="004849E4" w:rsidP="004A5308">
      <w:pPr>
        <w:pStyle w:val="ListParagraph"/>
        <w:numPr>
          <w:ilvl w:val="0"/>
          <w:numId w:val="11"/>
        </w:numPr>
        <w:spacing w:after="0" w:line="259" w:lineRule="auto"/>
        <w:ind w:left="370" w:right="0"/>
        <w:rPr>
          <w:rFonts w:asciiTheme="minorHAnsi" w:hAnsiTheme="minorHAnsi"/>
        </w:rPr>
      </w:pPr>
      <w:r w:rsidRPr="00CE45BD">
        <w:rPr>
          <w:rFonts w:asciiTheme="minorHAnsi" w:hAnsiTheme="minorHAnsi"/>
        </w:rPr>
        <w:t xml:space="preserve">Applications must be made </w:t>
      </w:r>
      <w:r w:rsidR="00851B95" w:rsidRPr="00CE45BD">
        <w:rPr>
          <w:rFonts w:asciiTheme="minorHAnsi" w:hAnsiTheme="minorHAnsi"/>
        </w:rPr>
        <w:t xml:space="preserve">a minimum of </w:t>
      </w:r>
      <w:r w:rsidRPr="00CE45BD">
        <w:rPr>
          <w:rFonts w:asciiTheme="minorHAnsi" w:hAnsiTheme="minorHAnsi"/>
        </w:rPr>
        <w:t>6 weeks prior to the temporary road closure.  This is to allow for</w:t>
      </w:r>
      <w:r w:rsidR="00851B95" w:rsidRPr="00CE45BD">
        <w:rPr>
          <w:rFonts w:asciiTheme="minorHAnsi" w:hAnsiTheme="minorHAnsi"/>
        </w:rPr>
        <w:t xml:space="preserve"> processing the application, </w:t>
      </w:r>
      <w:r w:rsidRPr="00CE45BD">
        <w:rPr>
          <w:rFonts w:asciiTheme="minorHAnsi" w:hAnsiTheme="minorHAnsi"/>
        </w:rPr>
        <w:t>placing the required statutory notice</w:t>
      </w:r>
      <w:r w:rsidR="005C14C3" w:rsidRPr="00CE45BD">
        <w:rPr>
          <w:rFonts w:asciiTheme="minorHAnsi" w:hAnsiTheme="minorHAnsi"/>
        </w:rPr>
        <w:t>s</w:t>
      </w:r>
      <w:r w:rsidR="00851B95" w:rsidRPr="00CE45BD">
        <w:rPr>
          <w:rFonts w:asciiTheme="minorHAnsi" w:hAnsiTheme="minorHAnsi"/>
        </w:rPr>
        <w:t xml:space="preserve"> and informing the relevant parties.</w:t>
      </w:r>
    </w:p>
    <w:p w14:paraId="3046A0A7" w14:textId="77777777" w:rsidR="00C17FD3" w:rsidRPr="00CE45BD" w:rsidRDefault="00C17FD3" w:rsidP="004A5308">
      <w:pPr>
        <w:pStyle w:val="ListParagraph"/>
        <w:numPr>
          <w:ilvl w:val="0"/>
          <w:numId w:val="11"/>
        </w:numPr>
        <w:spacing w:after="0" w:line="259" w:lineRule="auto"/>
        <w:ind w:left="370" w:right="0"/>
        <w:rPr>
          <w:rFonts w:asciiTheme="minorHAnsi" w:hAnsiTheme="minorHAnsi"/>
        </w:rPr>
      </w:pPr>
      <w:r w:rsidRPr="00CE45BD">
        <w:rPr>
          <w:rFonts w:asciiTheme="minorHAnsi" w:hAnsiTheme="minorHAnsi"/>
        </w:rPr>
        <w:t xml:space="preserve">There are two statutory notices legally required to </w:t>
      </w:r>
      <w:r w:rsidR="004849E4" w:rsidRPr="00CE45BD">
        <w:rPr>
          <w:rFonts w:asciiTheme="minorHAnsi" w:hAnsiTheme="minorHAnsi"/>
        </w:rPr>
        <w:t>temporarily close a public road</w:t>
      </w:r>
      <w:r w:rsidRPr="00CE45BD">
        <w:rPr>
          <w:rFonts w:asciiTheme="minorHAnsi" w:hAnsiTheme="minorHAnsi"/>
        </w:rPr>
        <w:t xml:space="preserve">: </w:t>
      </w:r>
    </w:p>
    <w:p w14:paraId="208DFA37" w14:textId="77777777" w:rsidR="00C17FD3" w:rsidRPr="00CE45BD" w:rsidRDefault="00C17FD3" w:rsidP="004A5308">
      <w:pPr>
        <w:pStyle w:val="ListParagraph"/>
        <w:numPr>
          <w:ilvl w:val="1"/>
          <w:numId w:val="11"/>
        </w:numPr>
        <w:spacing w:after="0" w:line="259" w:lineRule="auto"/>
        <w:ind w:right="0"/>
        <w:rPr>
          <w:rFonts w:asciiTheme="minorHAnsi" w:hAnsiTheme="minorHAnsi"/>
        </w:rPr>
      </w:pPr>
      <w:r w:rsidRPr="00CE45BD">
        <w:rPr>
          <w:rFonts w:asciiTheme="minorHAnsi" w:hAnsiTheme="minorHAnsi"/>
        </w:rPr>
        <w:t>Notice of Intention informing the public that a closure has been requested and allowing the public to make a submission or objection to South Dublin County Council</w:t>
      </w:r>
    </w:p>
    <w:p w14:paraId="01C4D7C4" w14:textId="77777777" w:rsidR="00C17FD3" w:rsidRPr="00CE45BD" w:rsidRDefault="00C17FD3" w:rsidP="004A5308">
      <w:pPr>
        <w:pStyle w:val="ListParagraph"/>
        <w:numPr>
          <w:ilvl w:val="1"/>
          <w:numId w:val="11"/>
        </w:numPr>
        <w:spacing w:after="0" w:line="259" w:lineRule="auto"/>
        <w:ind w:right="0"/>
        <w:rPr>
          <w:rFonts w:asciiTheme="minorHAnsi" w:hAnsiTheme="minorHAnsi"/>
        </w:rPr>
      </w:pPr>
      <w:r w:rsidRPr="00CE45BD">
        <w:rPr>
          <w:rFonts w:asciiTheme="minorHAnsi" w:hAnsiTheme="minorHAnsi"/>
        </w:rPr>
        <w:t xml:space="preserve">A Notice of Decision published after any </w:t>
      </w:r>
      <w:proofErr w:type="gramStart"/>
      <w:r w:rsidRPr="00CE45BD">
        <w:rPr>
          <w:rFonts w:asciiTheme="minorHAnsi" w:hAnsiTheme="minorHAnsi"/>
        </w:rPr>
        <w:t>submissions</w:t>
      </w:r>
      <w:proofErr w:type="gramEnd"/>
      <w:r w:rsidRPr="00CE45BD">
        <w:rPr>
          <w:rFonts w:asciiTheme="minorHAnsi" w:hAnsiTheme="minorHAnsi"/>
        </w:rPr>
        <w:t xml:space="preserve"> o</w:t>
      </w:r>
      <w:r w:rsidR="004849E4" w:rsidRPr="00CE45BD">
        <w:rPr>
          <w:rFonts w:asciiTheme="minorHAnsi" w:hAnsiTheme="minorHAnsi"/>
        </w:rPr>
        <w:t>bjections have been considered.</w:t>
      </w:r>
    </w:p>
    <w:p w14:paraId="77962E20" w14:textId="77777777" w:rsidR="004849E4" w:rsidRPr="00CE45BD" w:rsidRDefault="004849E4" w:rsidP="004A5308">
      <w:pPr>
        <w:spacing w:after="0" w:line="259" w:lineRule="auto"/>
        <w:ind w:left="370" w:right="0" w:firstLine="0"/>
        <w:rPr>
          <w:rFonts w:asciiTheme="minorHAnsi" w:hAnsiTheme="minorHAnsi"/>
        </w:rPr>
      </w:pPr>
      <w:r w:rsidRPr="00CE45BD">
        <w:rPr>
          <w:rFonts w:asciiTheme="minorHAnsi" w:hAnsiTheme="minorHAnsi"/>
        </w:rPr>
        <w:t xml:space="preserve">South Dublin County Council will place these notices in a local or national newspaper, as appropriate.  </w:t>
      </w:r>
    </w:p>
    <w:p w14:paraId="57747D1C" w14:textId="3582AFFC" w:rsidR="0067401D" w:rsidRDefault="0067401D" w:rsidP="004A5308">
      <w:pPr>
        <w:pStyle w:val="ListParagraph"/>
        <w:numPr>
          <w:ilvl w:val="0"/>
          <w:numId w:val="11"/>
        </w:numPr>
        <w:spacing w:after="0" w:line="259" w:lineRule="auto"/>
        <w:ind w:left="370" w:right="0"/>
        <w:rPr>
          <w:rFonts w:asciiTheme="minorHAnsi" w:hAnsiTheme="minorHAnsi"/>
        </w:rPr>
      </w:pPr>
      <w:r>
        <w:rPr>
          <w:rFonts w:asciiTheme="minorHAnsi" w:hAnsiTheme="minorHAnsi"/>
        </w:rPr>
        <w:t xml:space="preserve">The application fee will depend on whether these notices need to be published in local or national newspapers, or both.  </w:t>
      </w:r>
      <w:r w:rsidR="006A3711" w:rsidRPr="0067401D">
        <w:rPr>
          <w:rFonts w:asciiTheme="minorHAnsi" w:hAnsiTheme="minorHAnsi"/>
        </w:rPr>
        <w:t xml:space="preserve">The Engineer’s decision on the most suitable </w:t>
      </w:r>
      <w:r w:rsidR="006A3711">
        <w:rPr>
          <w:rFonts w:asciiTheme="minorHAnsi" w:hAnsiTheme="minorHAnsi"/>
        </w:rPr>
        <w:t xml:space="preserve">form of </w:t>
      </w:r>
      <w:r w:rsidR="006A3711" w:rsidRPr="0067401D">
        <w:rPr>
          <w:rFonts w:asciiTheme="minorHAnsi" w:hAnsiTheme="minorHAnsi"/>
        </w:rPr>
        <w:t xml:space="preserve">advertising will be final. </w:t>
      </w:r>
      <w:r w:rsidR="006A3711">
        <w:rPr>
          <w:rFonts w:asciiTheme="minorHAnsi" w:hAnsiTheme="minorHAnsi"/>
        </w:rPr>
        <w:t xml:space="preserve"> </w:t>
      </w:r>
      <w:r>
        <w:rPr>
          <w:rFonts w:asciiTheme="minorHAnsi" w:hAnsiTheme="minorHAnsi"/>
        </w:rPr>
        <w:t>The fees are as follows:</w:t>
      </w:r>
    </w:p>
    <w:p w14:paraId="2AF072EA" w14:textId="10393087" w:rsidR="0067401D" w:rsidRDefault="00C14B2E" w:rsidP="0067401D">
      <w:pPr>
        <w:pStyle w:val="ListParagraph"/>
        <w:numPr>
          <w:ilvl w:val="1"/>
          <w:numId w:val="11"/>
        </w:numPr>
        <w:tabs>
          <w:tab w:val="left" w:pos="7371"/>
        </w:tabs>
        <w:spacing w:after="0" w:line="259" w:lineRule="auto"/>
        <w:ind w:right="0"/>
        <w:jc w:val="left"/>
        <w:rPr>
          <w:rFonts w:asciiTheme="minorHAnsi" w:hAnsiTheme="minorHAnsi"/>
        </w:rPr>
      </w:pPr>
      <w:r>
        <w:rPr>
          <w:rFonts w:asciiTheme="minorHAnsi" w:hAnsiTheme="minorHAnsi"/>
        </w:rPr>
        <w:t>One local newspaper</w:t>
      </w:r>
      <w:r w:rsidR="0067401D">
        <w:rPr>
          <w:rFonts w:asciiTheme="minorHAnsi" w:hAnsiTheme="minorHAnsi"/>
        </w:rPr>
        <w:t xml:space="preserve"> only:</w:t>
      </w:r>
      <w:r w:rsidR="0067401D">
        <w:rPr>
          <w:rFonts w:asciiTheme="minorHAnsi" w:hAnsiTheme="minorHAnsi"/>
        </w:rPr>
        <w:tab/>
        <w:t>€</w:t>
      </w:r>
      <w:r w:rsidR="008E2B01">
        <w:rPr>
          <w:rFonts w:asciiTheme="minorHAnsi" w:hAnsiTheme="minorHAnsi"/>
        </w:rPr>
        <w:t>8</w:t>
      </w:r>
      <w:r w:rsidR="00EF5FFC">
        <w:rPr>
          <w:rFonts w:asciiTheme="minorHAnsi" w:hAnsiTheme="minorHAnsi"/>
        </w:rPr>
        <w:t>80</w:t>
      </w:r>
    </w:p>
    <w:p w14:paraId="65754961" w14:textId="41C85829" w:rsidR="00C14B2E" w:rsidRDefault="00C14B2E" w:rsidP="0067401D">
      <w:pPr>
        <w:pStyle w:val="ListParagraph"/>
        <w:numPr>
          <w:ilvl w:val="1"/>
          <w:numId w:val="11"/>
        </w:numPr>
        <w:tabs>
          <w:tab w:val="left" w:pos="7371"/>
        </w:tabs>
        <w:spacing w:after="0" w:line="259" w:lineRule="auto"/>
        <w:ind w:right="0"/>
        <w:jc w:val="left"/>
        <w:rPr>
          <w:rFonts w:asciiTheme="minorHAnsi" w:hAnsiTheme="minorHAnsi"/>
        </w:rPr>
      </w:pPr>
      <w:r>
        <w:rPr>
          <w:rFonts w:asciiTheme="minorHAnsi" w:hAnsiTheme="minorHAnsi"/>
        </w:rPr>
        <w:t>Two local newspapers:</w:t>
      </w:r>
      <w:r>
        <w:rPr>
          <w:rFonts w:asciiTheme="minorHAnsi" w:hAnsiTheme="minorHAnsi"/>
        </w:rPr>
        <w:tab/>
        <w:t>€</w:t>
      </w:r>
      <w:r w:rsidR="00EF5FFC">
        <w:rPr>
          <w:rFonts w:asciiTheme="minorHAnsi" w:hAnsiTheme="minorHAnsi"/>
        </w:rPr>
        <w:t>1,760</w:t>
      </w:r>
    </w:p>
    <w:p w14:paraId="5F8D0E4A" w14:textId="77777777" w:rsidR="0067401D" w:rsidRDefault="0067401D" w:rsidP="0067401D">
      <w:pPr>
        <w:pStyle w:val="ListParagraph"/>
        <w:numPr>
          <w:ilvl w:val="1"/>
          <w:numId w:val="11"/>
        </w:numPr>
        <w:tabs>
          <w:tab w:val="left" w:pos="7371"/>
        </w:tabs>
        <w:spacing w:after="0" w:line="259" w:lineRule="auto"/>
        <w:ind w:right="0"/>
        <w:jc w:val="left"/>
        <w:rPr>
          <w:rFonts w:asciiTheme="minorHAnsi" w:hAnsiTheme="minorHAnsi"/>
        </w:rPr>
      </w:pPr>
      <w:r>
        <w:rPr>
          <w:rFonts w:asciiTheme="minorHAnsi" w:hAnsiTheme="minorHAnsi"/>
        </w:rPr>
        <w:t>National advertising only:</w:t>
      </w:r>
      <w:r>
        <w:rPr>
          <w:rFonts w:asciiTheme="minorHAnsi" w:hAnsiTheme="minorHAnsi"/>
        </w:rPr>
        <w:tab/>
        <w:t>€2,525</w:t>
      </w:r>
    </w:p>
    <w:p w14:paraId="416A16FB" w14:textId="77777777" w:rsidR="0067401D" w:rsidRDefault="0067401D" w:rsidP="0067401D">
      <w:pPr>
        <w:pStyle w:val="ListParagraph"/>
        <w:numPr>
          <w:ilvl w:val="1"/>
          <w:numId w:val="11"/>
        </w:numPr>
        <w:tabs>
          <w:tab w:val="left" w:pos="7371"/>
        </w:tabs>
        <w:spacing w:after="0" w:line="259" w:lineRule="auto"/>
        <w:ind w:right="0"/>
        <w:jc w:val="left"/>
        <w:rPr>
          <w:rFonts w:asciiTheme="minorHAnsi" w:hAnsiTheme="minorHAnsi"/>
        </w:rPr>
      </w:pPr>
      <w:r>
        <w:rPr>
          <w:rFonts w:asciiTheme="minorHAnsi" w:hAnsiTheme="minorHAnsi"/>
        </w:rPr>
        <w:t>Both local and national advertising:</w:t>
      </w:r>
      <w:r>
        <w:rPr>
          <w:rFonts w:asciiTheme="minorHAnsi" w:hAnsiTheme="minorHAnsi"/>
        </w:rPr>
        <w:tab/>
        <w:t>€3,025</w:t>
      </w:r>
    </w:p>
    <w:p w14:paraId="1E007CD1" w14:textId="77777777" w:rsidR="004849E4" w:rsidRPr="0067401D" w:rsidRDefault="0067401D" w:rsidP="0067401D">
      <w:pPr>
        <w:spacing w:after="0" w:line="259" w:lineRule="auto"/>
        <w:ind w:left="370" w:right="0" w:firstLine="0"/>
        <w:jc w:val="left"/>
        <w:rPr>
          <w:rFonts w:asciiTheme="minorHAnsi" w:hAnsiTheme="minorHAnsi"/>
        </w:rPr>
      </w:pPr>
      <w:r w:rsidRPr="0067401D">
        <w:rPr>
          <w:rFonts w:asciiTheme="minorHAnsi" w:hAnsiTheme="minorHAnsi"/>
        </w:rPr>
        <w:t>The statutory process will only commence once the full fee has been received.</w:t>
      </w:r>
    </w:p>
    <w:p w14:paraId="13C12B68" w14:textId="77777777" w:rsidR="0075273E" w:rsidRPr="00CE45BD" w:rsidRDefault="0075273E" w:rsidP="00C17FD3">
      <w:pPr>
        <w:pStyle w:val="ListParagraph"/>
        <w:numPr>
          <w:ilvl w:val="0"/>
          <w:numId w:val="11"/>
        </w:numPr>
        <w:spacing w:after="0" w:line="259" w:lineRule="auto"/>
        <w:ind w:left="370" w:right="0"/>
        <w:jc w:val="left"/>
        <w:rPr>
          <w:rFonts w:asciiTheme="minorHAnsi" w:hAnsiTheme="minorHAnsi"/>
        </w:rPr>
      </w:pPr>
      <w:r w:rsidRPr="00CE45BD">
        <w:rPr>
          <w:rFonts w:asciiTheme="minorHAnsi" w:hAnsiTheme="minorHAnsi"/>
        </w:rPr>
        <w:t>A written traffic plan must be submitted.  The plan must detail:</w:t>
      </w:r>
    </w:p>
    <w:p w14:paraId="74AAE136" w14:textId="77777777" w:rsidR="0075273E" w:rsidRPr="00CE45BD" w:rsidRDefault="0075273E"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The prop</w:t>
      </w:r>
      <w:r w:rsidR="006836C5" w:rsidRPr="00CE45BD">
        <w:rPr>
          <w:rFonts w:asciiTheme="minorHAnsi" w:hAnsiTheme="minorHAnsi"/>
        </w:rPr>
        <w:t>o</w:t>
      </w:r>
      <w:r w:rsidRPr="00CE45BD">
        <w:rPr>
          <w:rFonts w:asciiTheme="minorHAnsi" w:hAnsiTheme="minorHAnsi"/>
        </w:rPr>
        <w:t>sed route that diverted traffic will use</w:t>
      </w:r>
    </w:p>
    <w:p w14:paraId="5A8EC9CE" w14:textId="77777777" w:rsidR="0075273E" w:rsidRPr="00CE45BD" w:rsidRDefault="0075273E"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 xml:space="preserve">How pedestrians will be provided for </w:t>
      </w:r>
    </w:p>
    <w:p w14:paraId="32E0C0F9" w14:textId="77777777" w:rsidR="006836C5" w:rsidRPr="00CE45BD" w:rsidRDefault="006836C5"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How local access will be provided for</w:t>
      </w:r>
    </w:p>
    <w:p w14:paraId="7357E1D4" w14:textId="77777777" w:rsidR="006836C5" w:rsidRPr="00CE45BD" w:rsidRDefault="006836C5"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What signs will be used and where they will be positioned</w:t>
      </w:r>
    </w:p>
    <w:p w14:paraId="0D7F65E6" w14:textId="77777777" w:rsidR="006836C5" w:rsidRPr="00CE45BD" w:rsidRDefault="006836C5"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The delivery of materials (for development sites)</w:t>
      </w:r>
    </w:p>
    <w:p w14:paraId="6B74E0F9" w14:textId="77777777" w:rsidR="006836C5" w:rsidRPr="00CE45BD" w:rsidRDefault="006836C5"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Any skips to be used on the site</w:t>
      </w:r>
    </w:p>
    <w:p w14:paraId="7DE7A80A" w14:textId="77777777" w:rsidR="006836C5" w:rsidRPr="00CE45BD" w:rsidRDefault="006836C5" w:rsidP="004A5308">
      <w:pPr>
        <w:pStyle w:val="ListParagraph"/>
        <w:numPr>
          <w:ilvl w:val="0"/>
          <w:numId w:val="11"/>
        </w:numPr>
        <w:spacing w:after="0" w:line="259" w:lineRule="auto"/>
        <w:ind w:left="370" w:right="0"/>
        <w:rPr>
          <w:rFonts w:asciiTheme="minorHAnsi" w:hAnsiTheme="minorHAnsi"/>
        </w:rPr>
      </w:pPr>
      <w:r w:rsidRPr="00CE45BD">
        <w:rPr>
          <w:rFonts w:asciiTheme="minorHAnsi" w:hAnsiTheme="minorHAnsi"/>
        </w:rPr>
        <w:t xml:space="preserve">A copy of your public liability insurance cover must </w:t>
      </w:r>
      <w:r w:rsidR="005C14C3" w:rsidRPr="00CE45BD">
        <w:rPr>
          <w:rFonts w:asciiTheme="minorHAnsi" w:hAnsiTheme="minorHAnsi"/>
        </w:rPr>
        <w:t xml:space="preserve">also </w:t>
      </w:r>
      <w:r w:rsidRPr="00CE45BD">
        <w:rPr>
          <w:rFonts w:asciiTheme="minorHAnsi" w:hAnsiTheme="minorHAnsi"/>
        </w:rPr>
        <w:t>be submitted.  It must be for a minimum of €6.5 million and should indemnify South Dublin Co</w:t>
      </w:r>
      <w:r w:rsidR="00DD4076" w:rsidRPr="00CE45BD">
        <w:rPr>
          <w:rFonts w:asciiTheme="minorHAnsi" w:hAnsiTheme="minorHAnsi"/>
        </w:rPr>
        <w:t>unty Council against all</w:t>
      </w:r>
      <w:r w:rsidRPr="00CE45BD">
        <w:rPr>
          <w:rFonts w:asciiTheme="minorHAnsi" w:hAnsiTheme="minorHAnsi"/>
        </w:rPr>
        <w:t xml:space="preserve"> claims</w:t>
      </w:r>
      <w:r w:rsidR="00DD4076" w:rsidRPr="00CE45BD">
        <w:rPr>
          <w:rFonts w:asciiTheme="minorHAnsi" w:hAnsiTheme="minorHAnsi"/>
        </w:rPr>
        <w:t>, proceedings, liabilities, losses or expenses of whatever nature, however arising in connection with the road closure</w:t>
      </w:r>
      <w:r w:rsidR="00684114" w:rsidRPr="00CE45BD">
        <w:rPr>
          <w:rFonts w:asciiTheme="minorHAnsi" w:hAnsiTheme="minorHAnsi"/>
        </w:rPr>
        <w:t>.</w:t>
      </w:r>
      <w:r w:rsidR="00DD4076" w:rsidRPr="00CE45BD">
        <w:rPr>
          <w:rFonts w:asciiTheme="minorHAnsi" w:hAnsiTheme="minorHAnsi"/>
        </w:rPr>
        <w:t xml:space="preserve">  This indemnity must be maintained for the duration of the temporary road closure.</w:t>
      </w:r>
      <w:r w:rsidR="00684114" w:rsidRPr="00CE45BD">
        <w:rPr>
          <w:rFonts w:asciiTheme="minorHAnsi" w:hAnsiTheme="minorHAnsi"/>
        </w:rPr>
        <w:t xml:space="preserve">  South Dublin County Council must be named on the policy.</w:t>
      </w:r>
    </w:p>
    <w:p w14:paraId="3B2683F1" w14:textId="77777777" w:rsidR="005C14C3" w:rsidRPr="00CE45BD" w:rsidRDefault="005C14C3" w:rsidP="005C14C3">
      <w:pPr>
        <w:pStyle w:val="ListParagraph"/>
        <w:numPr>
          <w:ilvl w:val="0"/>
          <w:numId w:val="11"/>
        </w:numPr>
        <w:spacing w:after="0" w:line="259" w:lineRule="auto"/>
        <w:ind w:left="370" w:right="0"/>
        <w:jc w:val="left"/>
        <w:rPr>
          <w:rFonts w:asciiTheme="minorHAnsi" w:hAnsiTheme="minorHAnsi"/>
        </w:rPr>
      </w:pPr>
      <w:r w:rsidRPr="00CE45BD">
        <w:rPr>
          <w:rFonts w:asciiTheme="minorHAnsi" w:hAnsiTheme="minorHAnsi"/>
        </w:rPr>
        <w:t>The applicant is responsible for the provision of all appropriate signage.</w:t>
      </w:r>
    </w:p>
    <w:p w14:paraId="4FA07537" w14:textId="77777777" w:rsidR="00DD4076" w:rsidRDefault="005C14C3" w:rsidP="004A5308">
      <w:pPr>
        <w:pStyle w:val="ListParagraph"/>
        <w:numPr>
          <w:ilvl w:val="0"/>
          <w:numId w:val="11"/>
        </w:numPr>
        <w:spacing w:after="0" w:line="259" w:lineRule="auto"/>
        <w:ind w:left="370" w:right="0"/>
        <w:rPr>
          <w:rFonts w:asciiTheme="minorHAnsi" w:hAnsiTheme="minorHAnsi"/>
        </w:rPr>
      </w:pPr>
      <w:r w:rsidRPr="00CE45BD">
        <w:rPr>
          <w:rFonts w:asciiTheme="minorHAnsi" w:hAnsiTheme="minorHAnsi"/>
        </w:rPr>
        <w:t>Permission must</w:t>
      </w:r>
      <w:r w:rsidR="00DD4076" w:rsidRPr="00CE45BD">
        <w:rPr>
          <w:rFonts w:asciiTheme="minorHAnsi" w:hAnsiTheme="minorHAnsi"/>
        </w:rPr>
        <w:t xml:space="preserve"> be sought in advance if you propose moving any statutory signage or Council equipment, which will be at the applicant’s expense.</w:t>
      </w:r>
    </w:p>
    <w:p w14:paraId="59BD8F74" w14:textId="77777777" w:rsidR="00C14B2E" w:rsidRPr="00CE45BD" w:rsidRDefault="00C14B2E" w:rsidP="00C14B2E">
      <w:pPr>
        <w:pStyle w:val="ListParagraph"/>
        <w:spacing w:after="0" w:line="259" w:lineRule="auto"/>
        <w:ind w:left="370" w:right="0" w:firstLine="0"/>
        <w:jc w:val="left"/>
        <w:rPr>
          <w:rFonts w:asciiTheme="minorHAnsi" w:hAnsiTheme="minorHAnsi"/>
        </w:rPr>
      </w:pPr>
    </w:p>
    <w:p w14:paraId="58353220" w14:textId="77777777" w:rsidR="005419F5" w:rsidRPr="00323EFF" w:rsidRDefault="005419F5" w:rsidP="005419F5">
      <w:pPr>
        <w:pBdr>
          <w:top w:val="single" w:sz="4" w:space="0" w:color="000000"/>
          <w:bottom w:val="single" w:sz="4" w:space="0" w:color="000000"/>
          <w:right w:val="single" w:sz="4" w:space="0" w:color="000000"/>
        </w:pBdr>
        <w:shd w:val="clear" w:color="auto" w:fill="000000"/>
        <w:spacing w:after="62" w:line="259" w:lineRule="auto"/>
        <w:ind w:left="0" w:right="0" w:firstLine="0"/>
        <w:jc w:val="left"/>
        <w:rPr>
          <w:rFonts w:asciiTheme="minorHAnsi" w:hAnsiTheme="minorHAnsi"/>
          <w:sz w:val="28"/>
          <w:szCs w:val="28"/>
        </w:rPr>
      </w:pPr>
      <w:r>
        <w:rPr>
          <w:rFonts w:asciiTheme="minorHAnsi" w:eastAsia="Arial" w:hAnsiTheme="minorHAnsi" w:cs="Arial"/>
          <w:b/>
          <w:color w:val="FFFFFF"/>
          <w:sz w:val="28"/>
          <w:szCs w:val="28"/>
        </w:rPr>
        <w:t>Declaration</w:t>
      </w:r>
    </w:p>
    <w:p w14:paraId="0BD0DF6D" w14:textId="77777777" w:rsidR="00BA6A9D" w:rsidRPr="00CE45BD" w:rsidRDefault="00BA6A9D">
      <w:pPr>
        <w:spacing w:after="0"/>
        <w:ind w:right="8"/>
        <w:rPr>
          <w:rFonts w:asciiTheme="minorHAnsi" w:hAnsiTheme="minorHAnsi"/>
        </w:rPr>
      </w:pPr>
      <w:r w:rsidRPr="00CE45BD">
        <w:rPr>
          <w:rFonts w:asciiTheme="minorHAnsi" w:hAnsiTheme="minorHAnsi"/>
        </w:rPr>
        <w:t>I hereby</w:t>
      </w:r>
      <w:r w:rsidR="00122613" w:rsidRPr="00CE45BD">
        <w:rPr>
          <w:rFonts w:asciiTheme="minorHAnsi" w:hAnsiTheme="minorHAnsi"/>
        </w:rPr>
        <w:t xml:space="preserve"> a</w:t>
      </w:r>
      <w:r w:rsidR="001105E5" w:rsidRPr="00CE45BD">
        <w:rPr>
          <w:rFonts w:asciiTheme="minorHAnsi" w:hAnsiTheme="minorHAnsi"/>
        </w:rPr>
        <w:t xml:space="preserve">pply for </w:t>
      </w:r>
      <w:r w:rsidR="005419F5" w:rsidRPr="00CE45BD">
        <w:rPr>
          <w:rFonts w:asciiTheme="minorHAnsi" w:hAnsiTheme="minorHAnsi"/>
        </w:rPr>
        <w:t xml:space="preserve">approval </w:t>
      </w:r>
      <w:r w:rsidRPr="00CE45BD">
        <w:rPr>
          <w:rFonts w:asciiTheme="minorHAnsi" w:hAnsiTheme="minorHAnsi"/>
        </w:rPr>
        <w:t>for a temporary road closure and agree to be bound by the general provisions above and any specific conditions imposed by South Dublin County Council.</w:t>
      </w:r>
    </w:p>
    <w:p w14:paraId="67181E5B" w14:textId="77777777" w:rsidR="00BA6A9D" w:rsidRPr="00831258" w:rsidRDefault="00BA6A9D">
      <w:pPr>
        <w:spacing w:after="0"/>
        <w:ind w:right="8"/>
        <w:rPr>
          <w:rFonts w:asciiTheme="minorHAnsi" w:hAnsiTheme="minorHAnsi"/>
          <w:sz w:val="16"/>
          <w:szCs w:val="16"/>
        </w:rPr>
      </w:pPr>
    </w:p>
    <w:p w14:paraId="23516705" w14:textId="77777777" w:rsidR="00BA6A9D" w:rsidRPr="00CE45BD" w:rsidRDefault="00BA6A9D">
      <w:pPr>
        <w:spacing w:after="0"/>
        <w:ind w:right="8"/>
        <w:rPr>
          <w:rFonts w:asciiTheme="minorHAnsi" w:hAnsiTheme="minorHAnsi"/>
        </w:rPr>
      </w:pPr>
      <w:r w:rsidRPr="00CE45BD">
        <w:rPr>
          <w:rFonts w:asciiTheme="minorHAnsi" w:hAnsiTheme="minorHAnsi"/>
        </w:rPr>
        <w:t>I agree to comply with the provision of the agreed traffic management plan.  I undertake to maintain a public liability insurance policy with a minimum limit of indemnity of €6.5 million, as detailed above.</w:t>
      </w:r>
    </w:p>
    <w:p w14:paraId="04E9FC1E" w14:textId="77777777" w:rsidR="00BA6A9D" w:rsidRPr="00831258" w:rsidRDefault="00BA6A9D">
      <w:pPr>
        <w:spacing w:after="0"/>
        <w:ind w:right="8"/>
        <w:rPr>
          <w:rFonts w:asciiTheme="minorHAnsi" w:hAnsiTheme="minorHAnsi"/>
          <w:sz w:val="18"/>
          <w:szCs w:val="18"/>
        </w:rPr>
      </w:pPr>
    </w:p>
    <w:p w14:paraId="1F79C173" w14:textId="77777777" w:rsidR="00BA6A9D" w:rsidRPr="00CE45BD" w:rsidRDefault="00BA6A9D">
      <w:pPr>
        <w:spacing w:after="0"/>
        <w:ind w:right="8"/>
        <w:rPr>
          <w:rFonts w:asciiTheme="minorHAnsi" w:hAnsiTheme="minorHAnsi"/>
        </w:rPr>
      </w:pPr>
      <w:r w:rsidRPr="00CE45BD">
        <w:rPr>
          <w:rFonts w:asciiTheme="minorHAnsi" w:hAnsiTheme="minorHAnsi"/>
          <w:noProof/>
        </w:rPr>
        <mc:AlternateContent>
          <mc:Choice Requires="wps">
            <w:drawing>
              <wp:anchor distT="0" distB="0" distL="114300" distR="114300" simplePos="0" relativeHeight="251659264" behindDoc="0" locked="0" layoutInCell="1" allowOverlap="1" wp14:anchorId="4D94B0A5" wp14:editId="5C499011">
                <wp:simplePos x="0" y="0"/>
                <wp:positionH relativeFrom="column">
                  <wp:posOffset>4231005</wp:posOffset>
                </wp:positionH>
                <wp:positionV relativeFrom="paragraph">
                  <wp:posOffset>193675</wp:posOffset>
                </wp:positionV>
                <wp:extent cx="2476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7441EA" id="Rectangle 5" o:spid="_x0000_s1026" style="position:absolute;margin-left:333.15pt;margin-top:15.25pt;width:19.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" fillcolor="#5b9bd5 [3204]" strokecolor="#1f4d78 [1604]" strokeweight="1pt"/>
            </w:pict>
          </mc:Fallback>
        </mc:AlternateContent>
      </w:r>
      <w:r w:rsidRPr="00CE45BD">
        <w:rPr>
          <w:rFonts w:asciiTheme="minorHAnsi" w:hAnsiTheme="minorHAnsi"/>
        </w:rPr>
        <w:t>Together with this application form, I enclose:</w:t>
      </w:r>
    </w:p>
    <w:p w14:paraId="1CFF153F" w14:textId="77777777" w:rsidR="00BA6A9D" w:rsidRPr="00CE45BD" w:rsidRDefault="00BA6A9D" w:rsidP="00BA6A9D">
      <w:pPr>
        <w:tabs>
          <w:tab w:val="left" w:pos="1701"/>
        </w:tabs>
        <w:spacing w:after="0"/>
        <w:ind w:left="40" w:right="8"/>
        <w:rPr>
          <w:rFonts w:asciiTheme="minorHAnsi" w:hAnsiTheme="minorHAnsi"/>
        </w:rPr>
      </w:pPr>
      <w:r w:rsidRPr="00CE45BD">
        <w:rPr>
          <w:rFonts w:asciiTheme="minorHAnsi" w:hAnsiTheme="minorHAnsi"/>
        </w:rPr>
        <w:tab/>
      </w:r>
      <w:r w:rsidRPr="00CE45BD">
        <w:rPr>
          <w:rFonts w:asciiTheme="minorHAnsi" w:hAnsiTheme="minorHAnsi"/>
        </w:rPr>
        <w:tab/>
        <w:t>A traffic management plan</w:t>
      </w:r>
      <w:r w:rsidRPr="00CE45BD">
        <w:rPr>
          <w:rFonts w:asciiTheme="minorHAnsi" w:hAnsiTheme="minorHAnsi"/>
        </w:rPr>
        <w:tab/>
      </w:r>
      <w:r w:rsidRPr="00CE45BD">
        <w:rPr>
          <w:rFonts w:asciiTheme="minorHAnsi" w:hAnsiTheme="minorHAnsi"/>
        </w:rPr>
        <w:tab/>
      </w:r>
      <w:r w:rsidRPr="00CE45BD">
        <w:rPr>
          <w:rFonts w:asciiTheme="minorHAnsi" w:hAnsiTheme="minorHAnsi"/>
        </w:rPr>
        <w:tab/>
      </w:r>
      <w:r w:rsidRPr="00CE45BD">
        <w:rPr>
          <w:rFonts w:asciiTheme="minorHAnsi" w:hAnsiTheme="minorHAnsi"/>
        </w:rPr>
        <w:tab/>
      </w:r>
    </w:p>
    <w:p w14:paraId="00DEDBC5" w14:textId="77777777" w:rsidR="00BA6A9D" w:rsidRPr="00CE45BD" w:rsidRDefault="00BA6A9D" w:rsidP="00BA6A9D">
      <w:pPr>
        <w:tabs>
          <w:tab w:val="left" w:pos="1701"/>
        </w:tabs>
        <w:spacing w:after="0"/>
        <w:ind w:left="40" w:right="8"/>
        <w:rPr>
          <w:rFonts w:asciiTheme="minorHAnsi" w:hAnsiTheme="minorHAnsi"/>
        </w:rPr>
      </w:pPr>
      <w:r w:rsidRPr="00CE45BD">
        <w:rPr>
          <w:rFonts w:asciiTheme="minorHAnsi" w:hAnsiTheme="minorHAnsi"/>
          <w:noProof/>
        </w:rPr>
        <mc:AlternateContent>
          <mc:Choice Requires="wps">
            <w:drawing>
              <wp:anchor distT="0" distB="0" distL="114300" distR="114300" simplePos="0" relativeHeight="251661312" behindDoc="0" locked="0" layoutInCell="1" allowOverlap="1" wp14:anchorId="0D28CC1F" wp14:editId="712B82F9">
                <wp:simplePos x="0" y="0"/>
                <wp:positionH relativeFrom="column">
                  <wp:posOffset>4231005</wp:posOffset>
                </wp:positionH>
                <wp:positionV relativeFrom="paragraph">
                  <wp:posOffset>170815</wp:posOffset>
                </wp:positionV>
                <wp:extent cx="2476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F2806" id="Rectangle 6" o:spid="_x0000_s1026" style="position:absolute;margin-left:333.15pt;margin-top:13.45pt;width:19.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" fillcolor="#5b9bd5 [3204]" strokecolor="#1f4d78 [1604]" strokeweight="1pt"/>
            </w:pict>
          </mc:Fallback>
        </mc:AlternateContent>
      </w:r>
    </w:p>
    <w:p w14:paraId="00A1CBCB" w14:textId="77777777" w:rsidR="00BA6A9D" w:rsidRPr="00CE45BD" w:rsidRDefault="00BA6A9D" w:rsidP="00BA6A9D">
      <w:pPr>
        <w:tabs>
          <w:tab w:val="left" w:pos="1701"/>
        </w:tabs>
        <w:spacing w:after="0"/>
        <w:ind w:left="40" w:right="8"/>
        <w:rPr>
          <w:rFonts w:asciiTheme="minorHAnsi" w:hAnsiTheme="minorHAnsi"/>
        </w:rPr>
      </w:pPr>
      <w:r w:rsidRPr="00CE45BD">
        <w:rPr>
          <w:rFonts w:asciiTheme="minorHAnsi" w:hAnsiTheme="minorHAnsi"/>
        </w:rPr>
        <w:tab/>
      </w:r>
      <w:r w:rsidRPr="00CE45BD">
        <w:rPr>
          <w:rFonts w:asciiTheme="minorHAnsi" w:hAnsiTheme="minorHAnsi"/>
        </w:rPr>
        <w:tab/>
        <w:t>A copy of my public liability insurance</w:t>
      </w:r>
      <w:r w:rsidRPr="00CE45BD">
        <w:rPr>
          <w:rFonts w:asciiTheme="minorHAnsi" w:hAnsiTheme="minorHAnsi"/>
        </w:rPr>
        <w:tab/>
      </w:r>
      <w:r w:rsidRPr="00CE45BD">
        <w:rPr>
          <w:rFonts w:asciiTheme="minorHAnsi" w:hAnsiTheme="minorHAnsi"/>
        </w:rPr>
        <w:tab/>
      </w:r>
    </w:p>
    <w:p w14:paraId="5A13D934" w14:textId="77777777" w:rsidR="00BA6A9D" w:rsidRPr="00831258" w:rsidRDefault="00BA6A9D">
      <w:pPr>
        <w:spacing w:after="0"/>
        <w:ind w:right="8"/>
        <w:rPr>
          <w:rFonts w:asciiTheme="minorHAnsi" w:hAnsiTheme="minorHAnsi"/>
          <w:sz w:val="18"/>
          <w:szCs w:val="18"/>
        </w:rPr>
      </w:pPr>
    </w:p>
    <w:p w14:paraId="4680768B" w14:textId="77777777" w:rsidR="00BA6A9D" w:rsidRPr="00831258" w:rsidRDefault="00BA6A9D">
      <w:pPr>
        <w:spacing w:after="0"/>
        <w:ind w:right="8"/>
        <w:rPr>
          <w:rFonts w:asciiTheme="minorHAnsi" w:hAnsiTheme="minorHAnsi"/>
          <w:sz w:val="18"/>
          <w:szCs w:val="18"/>
        </w:rPr>
      </w:pPr>
    </w:p>
    <w:p w14:paraId="49508B23" w14:textId="77777777" w:rsidR="001A72A0" w:rsidRPr="00CE45BD" w:rsidRDefault="00D04C1E" w:rsidP="00831258">
      <w:pPr>
        <w:tabs>
          <w:tab w:val="left" w:pos="1701"/>
          <w:tab w:val="center" w:pos="7921"/>
        </w:tabs>
        <w:spacing w:after="0" w:line="259" w:lineRule="auto"/>
        <w:ind w:left="0" w:right="0" w:firstLine="0"/>
        <w:jc w:val="left"/>
        <w:rPr>
          <w:rFonts w:asciiTheme="minorHAnsi" w:hAnsiTheme="minorHAnsi"/>
          <w:b/>
        </w:rPr>
      </w:pPr>
      <w:r w:rsidRPr="00CE45BD">
        <w:rPr>
          <w:rFonts w:asciiTheme="minorHAnsi" w:hAnsiTheme="minorHAnsi"/>
          <w:b/>
        </w:rPr>
        <w:t xml:space="preserve">SIGNATURE: </w:t>
      </w:r>
      <w:r w:rsidR="00B11A88" w:rsidRPr="00CE45BD">
        <w:rPr>
          <w:rFonts w:asciiTheme="minorHAnsi" w:hAnsiTheme="minorHAnsi"/>
          <w:b/>
        </w:rPr>
        <w:tab/>
      </w:r>
      <w:r w:rsidRPr="00CE45BD">
        <w:rPr>
          <w:rFonts w:asciiTheme="minorHAnsi" w:hAnsiTheme="minorHAnsi"/>
          <w:b/>
        </w:rPr>
        <w:t>____________</w:t>
      </w:r>
      <w:r w:rsidR="00831258">
        <w:rPr>
          <w:rFonts w:asciiTheme="minorHAnsi" w:hAnsiTheme="minorHAnsi"/>
          <w:b/>
        </w:rPr>
        <w:t>__________________</w:t>
      </w:r>
      <w:r w:rsidR="00621E0F">
        <w:rPr>
          <w:rFonts w:asciiTheme="minorHAnsi" w:hAnsiTheme="minorHAnsi"/>
          <w:b/>
        </w:rPr>
        <w:t>______</w:t>
      </w:r>
      <w:r w:rsidR="00831258">
        <w:rPr>
          <w:rFonts w:asciiTheme="minorHAnsi" w:hAnsiTheme="minorHAnsi"/>
          <w:b/>
        </w:rPr>
        <w:t xml:space="preserve">    </w:t>
      </w:r>
      <w:r w:rsidR="00122613" w:rsidRPr="00CE45BD">
        <w:rPr>
          <w:rFonts w:asciiTheme="minorHAnsi" w:hAnsiTheme="minorHAnsi"/>
          <w:b/>
        </w:rPr>
        <w:t xml:space="preserve">DATE: </w:t>
      </w:r>
      <w:r w:rsidR="00621E0F">
        <w:rPr>
          <w:rFonts w:asciiTheme="minorHAnsi" w:hAnsiTheme="minorHAnsi"/>
          <w:b/>
        </w:rPr>
        <w:t xml:space="preserve">  ________________________________</w:t>
      </w:r>
      <w:r w:rsidR="00B11A88" w:rsidRPr="00CE45BD">
        <w:rPr>
          <w:rFonts w:asciiTheme="minorHAnsi" w:hAnsiTheme="minorHAnsi"/>
          <w:b/>
        </w:rPr>
        <w:tab/>
      </w:r>
      <w:r w:rsidR="00122613" w:rsidRPr="00CE45BD">
        <w:rPr>
          <w:rFonts w:asciiTheme="minorHAnsi" w:hAnsiTheme="minorHAnsi"/>
          <w:b/>
        </w:rPr>
        <w:t xml:space="preserve"> </w:t>
      </w:r>
    </w:p>
    <w:p w14:paraId="31F692FC" w14:textId="77777777" w:rsidR="00D17B79" w:rsidRDefault="00122613" w:rsidP="0019282F">
      <w:pPr>
        <w:tabs>
          <w:tab w:val="center" w:pos="2160"/>
          <w:tab w:val="center" w:pos="2880"/>
          <w:tab w:val="center" w:pos="3601"/>
          <w:tab w:val="center" w:pos="4321"/>
          <w:tab w:val="center" w:pos="5041"/>
          <w:tab w:val="center" w:pos="5761"/>
          <w:tab w:val="center" w:pos="8282"/>
          <w:tab w:val="center" w:pos="7921"/>
          <w:tab w:val="center" w:pos="8642"/>
          <w:tab w:val="center" w:pos="9362"/>
          <w:tab w:val="right" w:pos="10210"/>
        </w:tabs>
        <w:spacing w:after="10"/>
        <w:ind w:left="0" w:right="0" w:firstLine="0"/>
        <w:jc w:val="left"/>
        <w:rPr>
          <w:rFonts w:asciiTheme="minorHAnsi" w:eastAsia="Arial" w:hAnsiTheme="minorHAnsi" w:cs="Arial"/>
          <w:b/>
          <w:color w:val="FFFFFF"/>
          <w:sz w:val="28"/>
          <w:szCs w:val="28"/>
        </w:rPr>
      </w:pPr>
      <w:r w:rsidRPr="005E39CD">
        <w:rPr>
          <w:rFonts w:asciiTheme="minorHAnsi" w:hAnsiTheme="minorHAnsi"/>
          <w:b/>
          <w:sz w:val="24"/>
          <w:szCs w:val="24"/>
        </w:rPr>
        <w:tab/>
      </w:r>
      <w:r w:rsidR="00CE45BD">
        <w:rPr>
          <w:rFonts w:asciiTheme="minorHAnsi" w:eastAsia="Arial" w:hAnsiTheme="minorHAnsi" w:cs="Arial"/>
          <w:b/>
          <w:color w:val="FFFFFF"/>
          <w:sz w:val="28"/>
          <w:szCs w:val="28"/>
        </w:rPr>
        <w:t>General Data Protection Regulations (GDPR)</w:t>
      </w:r>
    </w:p>
    <w:p w14:paraId="5B719C25" w14:textId="77777777" w:rsidR="00D17B79" w:rsidRDefault="00D17B79">
      <w:pPr>
        <w:spacing w:after="160" w:line="259" w:lineRule="auto"/>
        <w:ind w:left="0" w:right="0" w:firstLine="0"/>
        <w:jc w:val="left"/>
        <w:rPr>
          <w:rFonts w:asciiTheme="minorHAnsi" w:eastAsia="Arial" w:hAnsiTheme="minorHAnsi" w:cs="Arial"/>
          <w:b/>
          <w:color w:val="FFFFFF"/>
          <w:sz w:val="28"/>
          <w:szCs w:val="28"/>
        </w:rPr>
      </w:pPr>
      <w:r>
        <w:rPr>
          <w:rFonts w:asciiTheme="minorHAnsi" w:eastAsia="Arial" w:hAnsiTheme="minorHAnsi" w:cs="Arial"/>
          <w:b/>
          <w:color w:val="FFFFFF"/>
          <w:sz w:val="28"/>
          <w:szCs w:val="28"/>
        </w:rPr>
        <w:br w:type="page"/>
      </w:r>
    </w:p>
    <w:p w14:paraId="30802609" w14:textId="77777777" w:rsidR="00D17B79" w:rsidRDefault="00D17B79" w:rsidP="00D17B79">
      <w:pPr>
        <w:spacing w:line="276" w:lineRule="auto"/>
        <w:rPr>
          <w:b/>
          <w:sz w:val="28"/>
          <w:szCs w:val="28"/>
        </w:rPr>
      </w:pPr>
      <w:r w:rsidRPr="00D57416">
        <w:rPr>
          <w:b/>
          <w:noProof/>
          <w:sz w:val="28"/>
          <w:szCs w:val="28"/>
        </w:rPr>
        <w:lastRenderedPageBreak/>
        <w:drawing>
          <wp:inline distT="0" distB="0" distL="0" distR="0" wp14:anchorId="2D4C6FC3" wp14:editId="6868557E">
            <wp:extent cx="2162175" cy="1200150"/>
            <wp:effectExtent l="0" t="0" r="9525" b="0"/>
            <wp:docPr id="1" name="Picture 1" descr="C:\Users\fbrown\AppData\Local\Microsoft\Windows\Temporary Internet Files\Content.IE5\YHZF65S4\logo_sdcc_cmy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brown\AppData\Local\Microsoft\Windows\Temporary Internet Files\Content.IE5\YHZF65S4\logo_sdcc_cmyk.tif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1200150"/>
                    </a:xfrm>
                    <a:prstGeom prst="rect">
                      <a:avLst/>
                    </a:prstGeom>
                    <a:noFill/>
                    <a:ln>
                      <a:noFill/>
                    </a:ln>
                  </pic:spPr>
                </pic:pic>
              </a:graphicData>
            </a:graphic>
          </wp:inline>
        </w:drawing>
      </w:r>
      <w:r w:rsidRPr="00C64B08">
        <w:rPr>
          <w:b/>
          <w:noProof/>
          <w:sz w:val="28"/>
          <w:szCs w:val="28"/>
        </w:rPr>
        <mc:AlternateContent>
          <mc:Choice Requires="wps">
            <w:drawing>
              <wp:anchor distT="45720" distB="45720" distL="114300" distR="114300" simplePos="0" relativeHeight="251663360" behindDoc="0" locked="0" layoutInCell="1" allowOverlap="1" wp14:anchorId="05A4B1D2" wp14:editId="1A46801C">
                <wp:simplePos x="0" y="0"/>
                <wp:positionH relativeFrom="margin">
                  <wp:align>right</wp:align>
                </wp:positionH>
                <wp:positionV relativeFrom="paragraph">
                  <wp:posOffset>0</wp:posOffset>
                </wp:positionV>
                <wp:extent cx="2360930" cy="1181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81100"/>
                        </a:xfrm>
                        <a:prstGeom prst="rect">
                          <a:avLst/>
                        </a:prstGeom>
                        <a:solidFill>
                          <a:srgbClr val="FFFFFF"/>
                        </a:solidFill>
                        <a:ln w="9525">
                          <a:noFill/>
                          <a:miter lim="800000"/>
                          <a:headEnd/>
                          <a:tailEnd/>
                        </a:ln>
                      </wps:spPr>
                      <wps:txbx>
                        <w:txbxContent>
                          <w:p w14:paraId="0EC57E08" w14:textId="77777777" w:rsidR="00D17B79" w:rsidRPr="001211FF" w:rsidRDefault="00D17B79" w:rsidP="00D17B79">
                            <w:pPr>
                              <w:spacing w:line="276" w:lineRule="auto"/>
                              <w:jc w:val="right"/>
                              <w:rPr>
                                <w:b/>
                              </w:rPr>
                            </w:pPr>
                            <w:r w:rsidRPr="001211FF">
                              <w:rPr>
                                <w:b/>
                              </w:rPr>
                              <w:t>South Dublin County Council,</w:t>
                            </w:r>
                          </w:p>
                          <w:p w14:paraId="4980B765" w14:textId="77777777" w:rsidR="00D17B79" w:rsidRPr="001211FF" w:rsidRDefault="00D17B79" w:rsidP="00D17B79">
                            <w:pPr>
                              <w:spacing w:line="276" w:lineRule="auto"/>
                              <w:jc w:val="right"/>
                              <w:rPr>
                                <w:b/>
                              </w:rPr>
                            </w:pPr>
                            <w:r w:rsidRPr="001211FF">
                              <w:rPr>
                                <w:b/>
                              </w:rPr>
                              <w:t>County Hall,</w:t>
                            </w:r>
                          </w:p>
                          <w:p w14:paraId="6A088A43" w14:textId="77777777" w:rsidR="00D17B79" w:rsidRPr="001211FF" w:rsidRDefault="00D17B79" w:rsidP="00D17B79">
                            <w:pPr>
                              <w:spacing w:line="276" w:lineRule="auto"/>
                              <w:jc w:val="right"/>
                              <w:rPr>
                                <w:b/>
                              </w:rPr>
                            </w:pPr>
                            <w:r w:rsidRPr="001211FF">
                              <w:rPr>
                                <w:b/>
                              </w:rPr>
                              <w:t>Tallaght,</w:t>
                            </w:r>
                          </w:p>
                          <w:p w14:paraId="64AD0DBF" w14:textId="77777777" w:rsidR="00D17B79" w:rsidRDefault="00D17B79" w:rsidP="00D17B79">
                            <w:pPr>
                              <w:spacing w:line="276" w:lineRule="auto"/>
                              <w:jc w:val="right"/>
                            </w:pPr>
                            <w:r w:rsidRPr="001211FF">
                              <w:rPr>
                                <w:b/>
                              </w:rPr>
                              <w:t>Dublin 24</w:t>
                            </w:r>
                            <w: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9FEF91B" id="_x0000_t202" coordsize="21600,21600" o:spt="202" path="m,l,21600r21600,l21600,xe">
                <v:stroke joinstyle="miter"/>
                <v:path gradientshapeok="t" o:connecttype="rect"/>
              </v:shapetype>
              <v:shape id="Text Box 2" o:spid="_x0000_s1026" type="#_x0000_t202" style="position:absolute;left:0;text-align:left;margin-left:134.7pt;margin-top:0;width:185.9pt;height:93pt;z-index:25166336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" stroked="f">
                <v:textbox>
                  <w:txbxContent>
                    <w:p w:rsidR="00D17B79" w:rsidRPr="001211FF" w:rsidRDefault="00D17B79" w:rsidP="00D17B79">
                      <w:pPr>
                        <w:spacing w:line="276" w:lineRule="auto"/>
                        <w:jc w:val="right"/>
                        <w:rPr>
                          <w:b/>
                        </w:rPr>
                      </w:pPr>
                      <w:r w:rsidRPr="001211FF">
                        <w:rPr>
                          <w:b/>
                        </w:rPr>
                        <w:t>South Dublin County Council,</w:t>
                      </w:r>
                    </w:p>
                    <w:p w:rsidR="00D17B79" w:rsidRPr="001211FF" w:rsidRDefault="00D17B79" w:rsidP="00D17B79">
                      <w:pPr>
                        <w:spacing w:line="276" w:lineRule="auto"/>
                        <w:jc w:val="right"/>
                        <w:rPr>
                          <w:b/>
                        </w:rPr>
                      </w:pPr>
                      <w:r w:rsidRPr="001211FF">
                        <w:rPr>
                          <w:b/>
                        </w:rPr>
                        <w:t>County Hall,</w:t>
                      </w:r>
                    </w:p>
                    <w:p w:rsidR="00D17B79" w:rsidRPr="001211FF" w:rsidRDefault="00D17B79" w:rsidP="00D17B79">
                      <w:pPr>
                        <w:spacing w:line="276" w:lineRule="auto"/>
                        <w:jc w:val="right"/>
                        <w:rPr>
                          <w:b/>
                        </w:rPr>
                      </w:pPr>
                      <w:r w:rsidRPr="001211FF">
                        <w:rPr>
                          <w:b/>
                        </w:rPr>
                        <w:t>Tallaght,</w:t>
                      </w:r>
                    </w:p>
                    <w:p w:rsidR="00D17B79" w:rsidRDefault="00D17B79" w:rsidP="00D17B79">
                      <w:pPr>
                        <w:spacing w:line="276" w:lineRule="auto"/>
                        <w:jc w:val="right"/>
                      </w:pPr>
                      <w:r w:rsidRPr="001211FF">
                        <w:rPr>
                          <w:b/>
                        </w:rPr>
                        <w:t>Dublin 24</w:t>
                      </w:r>
                      <w:r>
                        <w:t>.</w:t>
                      </w:r>
                    </w:p>
                  </w:txbxContent>
                </v:textbox>
                <w10:wrap type="square" anchorx="margin"/>
              </v:shape>
            </w:pict>
          </mc:Fallback>
        </mc:AlternateContent>
      </w:r>
    </w:p>
    <w:p w14:paraId="3F400501" w14:textId="77777777" w:rsidR="00D17B79" w:rsidRPr="00C869A6" w:rsidRDefault="00D17B79" w:rsidP="00D17B79">
      <w:pPr>
        <w:spacing w:line="276" w:lineRule="auto"/>
        <w:rPr>
          <w:b/>
          <w:color w:val="auto"/>
          <w:sz w:val="28"/>
          <w:szCs w:val="28"/>
        </w:rPr>
      </w:pPr>
      <w:r>
        <w:rPr>
          <w:b/>
          <w:sz w:val="28"/>
          <w:szCs w:val="28"/>
        </w:rPr>
        <w:t xml:space="preserve">Privacy Statement for </w:t>
      </w:r>
      <w:r w:rsidRPr="00C869A6">
        <w:rPr>
          <w:b/>
          <w:noProof/>
          <w:color w:val="auto"/>
          <w:sz w:val="28"/>
          <w:szCs w:val="28"/>
        </w:rPr>
        <w:t xml:space="preserve">Land Use, Planning and Transport </w:t>
      </w:r>
      <w:r w:rsidRPr="00C869A6">
        <w:rPr>
          <w:b/>
          <w:color w:val="auto"/>
          <w:sz w:val="28"/>
          <w:szCs w:val="28"/>
        </w:rPr>
        <w:t>Department</w:t>
      </w:r>
    </w:p>
    <w:p w14:paraId="160CDA1F" w14:textId="77777777" w:rsidR="00D17B79" w:rsidRPr="00C869A6" w:rsidRDefault="00D17B79" w:rsidP="00D17B79">
      <w:pPr>
        <w:spacing w:line="276" w:lineRule="auto"/>
        <w:rPr>
          <w:b/>
          <w:noProof/>
          <w:color w:val="auto"/>
          <w:sz w:val="28"/>
          <w:szCs w:val="28"/>
        </w:rPr>
      </w:pPr>
      <w:r w:rsidRPr="00C869A6">
        <w:rPr>
          <w:b/>
          <w:color w:val="auto"/>
          <w:sz w:val="28"/>
          <w:szCs w:val="28"/>
        </w:rPr>
        <w:t>Business Unit:</w:t>
      </w:r>
      <w:r w:rsidRPr="00C869A6">
        <w:rPr>
          <w:b/>
          <w:noProof/>
          <w:color w:val="auto"/>
          <w:sz w:val="28"/>
          <w:szCs w:val="28"/>
        </w:rPr>
        <w:t xml:space="preserve"> Traffic Section</w:t>
      </w:r>
    </w:p>
    <w:p w14:paraId="06189A2D" w14:textId="77777777" w:rsidR="00D17B79" w:rsidRPr="00C869A6" w:rsidRDefault="00D17B79" w:rsidP="00D17B79">
      <w:pPr>
        <w:spacing w:line="276" w:lineRule="auto"/>
        <w:rPr>
          <w:b/>
          <w:color w:val="auto"/>
          <w:sz w:val="28"/>
          <w:szCs w:val="28"/>
        </w:rPr>
      </w:pPr>
      <w:r w:rsidRPr="00C869A6">
        <w:rPr>
          <w:b/>
          <w:noProof/>
          <w:color w:val="auto"/>
          <w:sz w:val="28"/>
          <w:szCs w:val="28"/>
        </w:rPr>
        <w:t>________________________________________________________________</w:t>
      </w:r>
    </w:p>
    <w:p w14:paraId="78DF6BB0" w14:textId="77777777" w:rsidR="00D17B79" w:rsidRPr="00C869A6" w:rsidRDefault="00D17B79" w:rsidP="00D17B79">
      <w:pPr>
        <w:rPr>
          <w:b/>
          <w:color w:val="auto"/>
        </w:rPr>
      </w:pPr>
      <w:r w:rsidRPr="00C869A6">
        <w:rPr>
          <w:b/>
          <w:color w:val="auto"/>
        </w:rPr>
        <w:t>Who we are and why do we require your information?</w:t>
      </w:r>
    </w:p>
    <w:p w14:paraId="2E3339BF" w14:textId="77777777" w:rsidR="00D17B79" w:rsidRPr="00C869A6" w:rsidRDefault="00D17B79" w:rsidP="00D17B79">
      <w:pPr>
        <w:rPr>
          <w:color w:val="auto"/>
        </w:rPr>
      </w:pPr>
      <w:r w:rsidRPr="00C869A6">
        <w:rPr>
          <w:color w:val="auto"/>
        </w:rPr>
        <w:t>South Dublin County Council seeks to promote the economic, social and cultural development of the County and in doing so contribute significantly to improving the quality of life of the people of South Dublin County.</w:t>
      </w:r>
    </w:p>
    <w:p w14:paraId="7E3B2322" w14:textId="77777777" w:rsidR="00D17B79" w:rsidRPr="00C869A6" w:rsidRDefault="00D17B79" w:rsidP="00D17B79">
      <w:pPr>
        <w:rPr>
          <w:color w:val="auto"/>
        </w:rPr>
      </w:pPr>
      <w:r w:rsidRPr="00C869A6">
        <w:rPr>
          <w:color w:val="auto"/>
        </w:rPr>
        <w:t xml:space="preserve">The delivery of </w:t>
      </w:r>
      <w:r w:rsidRPr="00C869A6">
        <w:rPr>
          <w:noProof/>
          <w:color w:val="auto"/>
        </w:rPr>
        <w:t>high-quality</w:t>
      </w:r>
      <w:r w:rsidRPr="00C869A6">
        <w:rPr>
          <w:color w:val="auto"/>
        </w:rPr>
        <w:t xml:space="preserve"> services, tailored to meet the needs of all our customers, remains one of South Dublin County Council’s core objectives and is included in our Corporate Plan. This quality service includes not only the level and quality of service given to our </w:t>
      </w:r>
      <w:r w:rsidRPr="00C869A6">
        <w:rPr>
          <w:noProof/>
          <w:color w:val="auto"/>
        </w:rPr>
        <w:t>customers</w:t>
      </w:r>
      <w:r w:rsidRPr="00C869A6">
        <w:rPr>
          <w:color w:val="auto"/>
        </w:rPr>
        <w:t xml:space="preserve"> but also the quality of our decision-making processes, the efficiency and effectiveness of our corporate operations, standard of our facilities and our ability to adapt in an ever-changing environment.</w:t>
      </w:r>
    </w:p>
    <w:p w14:paraId="3DBFCBE2" w14:textId="77777777" w:rsidR="00D17B79" w:rsidRPr="00C869A6" w:rsidRDefault="00D17B79" w:rsidP="00D17B79">
      <w:pPr>
        <w:rPr>
          <w:color w:val="auto"/>
        </w:rPr>
      </w:pPr>
      <w:r w:rsidRPr="00C869A6">
        <w:rPr>
          <w:noProof/>
          <w:color w:val="auto"/>
        </w:rPr>
        <w:t>To</w:t>
      </w:r>
      <w:r w:rsidRPr="00C869A6">
        <w:rPr>
          <w:color w:val="auto"/>
        </w:rPr>
        <w:t xml:space="preserve"> provide the most effective and targeted range of services to meet the needs of the citizens, communities and businesses of South Dublin County we will be required to collect, process and use certain types of information about people and organisations. </w:t>
      </w:r>
      <w:r w:rsidRPr="00C869A6">
        <w:rPr>
          <w:noProof/>
          <w:color w:val="auto"/>
        </w:rPr>
        <w:t>Depending on the service being sought or provided the information sought may include ‘personal data’ as defined by the Data Protection Acts and by the General Data Protection Regulation (GDPR) and may relate to current, past and future service users; past, current and prospective employees; suppliers; and members of the public who may engage in communications with our staff.</w:t>
      </w:r>
      <w:r w:rsidRPr="00C869A6">
        <w:rPr>
          <w:color w:val="auto"/>
        </w:rPr>
        <w:t xml:space="preserve"> </w:t>
      </w:r>
      <w:r w:rsidRPr="00C869A6">
        <w:rPr>
          <w:noProof/>
          <w:color w:val="auto"/>
        </w:rPr>
        <w:t>In addition</w:t>
      </w:r>
      <w:r w:rsidRPr="00C869A6">
        <w:rPr>
          <w:color w:val="auto"/>
        </w:rPr>
        <w:t>, staff may be required, from time to time, to collect, process and use certain types of personal data to comply with regulatory or legislative requirements.</w:t>
      </w:r>
    </w:p>
    <w:p w14:paraId="01FD72C0" w14:textId="77777777" w:rsidR="00D17B79" w:rsidRPr="00C869A6" w:rsidRDefault="00D17B79" w:rsidP="00D17B79">
      <w:pPr>
        <w:rPr>
          <w:b/>
          <w:color w:val="auto"/>
        </w:rPr>
      </w:pPr>
      <w:r w:rsidRPr="00C869A6">
        <w:rPr>
          <w:b/>
          <w:color w:val="auto"/>
        </w:rPr>
        <w:t>Why does the Council have a privacy statement?</w:t>
      </w:r>
    </w:p>
    <w:p w14:paraId="7327D476" w14:textId="77777777" w:rsidR="00D17B79" w:rsidRPr="00C869A6" w:rsidRDefault="00D17B79" w:rsidP="00D17B79">
      <w:pPr>
        <w:rPr>
          <w:color w:val="auto"/>
        </w:rPr>
      </w:pPr>
      <w:r w:rsidRPr="00C869A6">
        <w:rPr>
          <w:color w:val="auto"/>
        </w:rPr>
        <w:t xml:space="preserve">South Dublin County Council has created this privacy statement </w:t>
      </w:r>
      <w:r w:rsidRPr="00C869A6">
        <w:rPr>
          <w:noProof/>
          <w:color w:val="auto"/>
        </w:rPr>
        <w:t>to</w:t>
      </w:r>
      <w:r w:rsidRPr="00C869A6">
        <w:rPr>
          <w:color w:val="auto"/>
        </w:rPr>
        <w:t xml:space="preserve"> demonstrate the Council’s firm commitment to privacy and the security of the personal data you provide to the Council.</w:t>
      </w:r>
    </w:p>
    <w:p w14:paraId="5A0EB338" w14:textId="77777777" w:rsidR="00D17B79" w:rsidRPr="00C869A6" w:rsidRDefault="00D17B79" w:rsidP="00D17B79">
      <w:pPr>
        <w:rPr>
          <w:color w:val="auto"/>
        </w:rPr>
      </w:pPr>
      <w:r w:rsidRPr="00C869A6">
        <w:rPr>
          <w:color w:val="auto"/>
        </w:rPr>
        <w:t xml:space="preserve">South Dublin County Council’s commitment to you is that the personal data you may be required to supply to us </w:t>
      </w:r>
      <w:proofErr w:type="gramStart"/>
      <w:r w:rsidRPr="00C869A6">
        <w:rPr>
          <w:color w:val="auto"/>
        </w:rPr>
        <w:t>is;</w:t>
      </w:r>
      <w:proofErr w:type="gramEnd"/>
    </w:p>
    <w:p w14:paraId="00FE61F6"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Obtained lawfully, fairly and in a transparent manner</w:t>
      </w:r>
    </w:p>
    <w:p w14:paraId="3A00BC16"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Obtained and retained for only specified, explicit and legitimate purposes</w:t>
      </w:r>
    </w:p>
    <w:p w14:paraId="493C67CB"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 xml:space="preserve">Adequate, relevant and limited to what is necessary for the </w:t>
      </w:r>
      <w:r w:rsidRPr="00C869A6">
        <w:rPr>
          <w:noProof/>
          <w:color w:val="auto"/>
        </w:rPr>
        <w:t>purpose</w:t>
      </w:r>
      <w:r w:rsidRPr="00C869A6">
        <w:rPr>
          <w:color w:val="auto"/>
        </w:rPr>
        <w:t xml:space="preserve"> for which it </w:t>
      </w:r>
      <w:r w:rsidRPr="00C869A6">
        <w:rPr>
          <w:noProof/>
          <w:color w:val="auto"/>
        </w:rPr>
        <w:t>was obtained</w:t>
      </w:r>
    </w:p>
    <w:p w14:paraId="2D66A6D9"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Recorded accurately and, where necessary,  updated</w:t>
      </w:r>
    </w:p>
    <w:p w14:paraId="561B8CFA"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Stored safely and  securely</w:t>
      </w:r>
    </w:p>
    <w:p w14:paraId="79FC2ADC"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 xml:space="preserve">Kept only for as long as is necessary for the purposes for which it </w:t>
      </w:r>
      <w:r w:rsidRPr="00C869A6">
        <w:rPr>
          <w:noProof/>
          <w:color w:val="auto"/>
        </w:rPr>
        <w:t>was obtained</w:t>
      </w:r>
      <w:r w:rsidRPr="00C869A6">
        <w:rPr>
          <w:color w:val="auto"/>
        </w:rPr>
        <w:t>.</w:t>
      </w:r>
    </w:p>
    <w:p w14:paraId="5A05242B"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Kept in a form which permits identification of the data subject</w:t>
      </w:r>
    </w:p>
    <w:p w14:paraId="12497558"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noProof/>
          <w:color w:val="auto"/>
        </w:rPr>
        <w:t>Processed fairly</w:t>
      </w:r>
      <w:r w:rsidRPr="00C869A6">
        <w:rPr>
          <w:color w:val="auto"/>
        </w:rPr>
        <w:t xml:space="preserve"> </w:t>
      </w:r>
      <w:r w:rsidRPr="00C869A6">
        <w:rPr>
          <w:noProof/>
          <w:color w:val="auto"/>
        </w:rPr>
        <w:t>and in</w:t>
      </w:r>
      <w:r w:rsidRPr="00C869A6">
        <w:rPr>
          <w:color w:val="auto"/>
        </w:rPr>
        <w:t xml:space="preserve"> a manner that ensures the appropriate security of the personal data </w:t>
      </w:r>
      <w:bookmarkStart w:id="0" w:name="_Hlk504989324"/>
      <w:r w:rsidRPr="00C869A6">
        <w:rPr>
          <w:color w:val="auto"/>
        </w:rPr>
        <w:t>including protection against unauthorised or unlawful processing.</w:t>
      </w:r>
      <w:bookmarkEnd w:id="0"/>
    </w:p>
    <w:p w14:paraId="27275DC7" w14:textId="77777777" w:rsidR="00D17B79" w:rsidRPr="00C869A6" w:rsidRDefault="00D17B79" w:rsidP="00D17B79">
      <w:pPr>
        <w:rPr>
          <w:b/>
          <w:color w:val="auto"/>
        </w:rPr>
      </w:pPr>
      <w:r w:rsidRPr="00C869A6">
        <w:rPr>
          <w:b/>
          <w:color w:val="auto"/>
        </w:rPr>
        <w:t>Services referred to in this Privacy Statement:</w:t>
      </w:r>
    </w:p>
    <w:p w14:paraId="2C456699" w14:textId="77777777" w:rsidR="00D17B79" w:rsidRPr="00C869A6" w:rsidRDefault="00D17B79" w:rsidP="00D17B79">
      <w:pPr>
        <w:rPr>
          <w:color w:val="auto"/>
        </w:rPr>
      </w:pPr>
      <w:bookmarkStart w:id="1" w:name="_Hlk504990061"/>
      <w:r w:rsidRPr="00C869A6">
        <w:rPr>
          <w:color w:val="auto"/>
        </w:rPr>
        <w:t>The policy, procedure and management of data in relation to the following:</w:t>
      </w:r>
    </w:p>
    <w:p w14:paraId="7D7DC41C"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Abnormal Load Permits</w:t>
      </w:r>
    </w:p>
    <w:p w14:paraId="5CD95FC7"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Temporary Road Closures</w:t>
      </w:r>
    </w:p>
    <w:p w14:paraId="1A3C4E01"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Extinguishment of a Public Right of Way</w:t>
      </w:r>
    </w:p>
    <w:p w14:paraId="168947BE"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Way-Finding Signage</w:t>
      </w:r>
    </w:p>
    <w:p w14:paraId="2B921386"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Hoarding Licences</w:t>
      </w:r>
    </w:p>
    <w:p w14:paraId="1E03CACE"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Applications for Traffic Calming</w:t>
      </w:r>
    </w:p>
    <w:bookmarkEnd w:id="1"/>
    <w:p w14:paraId="1288137C" w14:textId="77777777" w:rsidR="00D17B79" w:rsidRPr="00C869A6" w:rsidRDefault="00D17B79" w:rsidP="00D17B79">
      <w:pPr>
        <w:rPr>
          <w:b/>
          <w:bCs/>
          <w:color w:val="auto"/>
        </w:rPr>
      </w:pPr>
      <w:r w:rsidRPr="00C869A6">
        <w:rPr>
          <w:b/>
          <w:bCs/>
          <w:color w:val="auto"/>
        </w:rPr>
        <w:t>Personal data required:</w:t>
      </w:r>
    </w:p>
    <w:p w14:paraId="09603CF0" w14:textId="77777777" w:rsidR="00D17B79" w:rsidRPr="00C869A6" w:rsidRDefault="00D17B79" w:rsidP="00D17B79">
      <w:pPr>
        <w:rPr>
          <w:bCs/>
          <w:color w:val="auto"/>
        </w:rPr>
      </w:pPr>
      <w:r w:rsidRPr="00C869A6">
        <w:rPr>
          <w:bCs/>
          <w:color w:val="auto"/>
        </w:rPr>
        <w:lastRenderedPageBreak/>
        <w:t>Contact data to allow for efficient communication.  In the case of applications for Traffic Calming, you will also be required to provide proof of address.</w:t>
      </w:r>
    </w:p>
    <w:p w14:paraId="4C0E8234" w14:textId="77777777" w:rsidR="00D17B79" w:rsidRPr="00C869A6" w:rsidRDefault="00D17B79" w:rsidP="00D17B79">
      <w:pPr>
        <w:rPr>
          <w:b/>
          <w:bCs/>
          <w:color w:val="auto"/>
        </w:rPr>
      </w:pPr>
      <w:r w:rsidRPr="00C869A6">
        <w:rPr>
          <w:b/>
          <w:bCs/>
          <w:color w:val="auto"/>
        </w:rPr>
        <w:t>Specific and legitimate purpose for which the personal data is being sought:</w:t>
      </w:r>
    </w:p>
    <w:p w14:paraId="63A5D583" w14:textId="77777777" w:rsidR="00D17B79" w:rsidRPr="00C869A6" w:rsidRDefault="00D17B79" w:rsidP="00D17B79">
      <w:pPr>
        <w:rPr>
          <w:color w:val="auto"/>
        </w:rPr>
      </w:pPr>
      <w:r w:rsidRPr="00C869A6">
        <w:rPr>
          <w:color w:val="auto"/>
        </w:rPr>
        <w:t>This data is required for the performance of a task carried out in the public interest or in the exercise of official authority vested in South Dublin County Council in accordance with Article 6(1) (e) of the General Data Protection Regulation, 2016.</w:t>
      </w:r>
    </w:p>
    <w:p w14:paraId="6BFCED83" w14:textId="77777777" w:rsidR="00D17B79" w:rsidRPr="00C869A6" w:rsidRDefault="00D17B79" w:rsidP="00D17B79">
      <w:pPr>
        <w:rPr>
          <w:b/>
          <w:bCs/>
          <w:color w:val="auto"/>
        </w:rPr>
      </w:pPr>
      <w:r w:rsidRPr="00C869A6">
        <w:rPr>
          <w:b/>
          <w:bCs/>
          <w:color w:val="auto"/>
        </w:rPr>
        <w:t>Legal basis under which the information is required to be supplied:</w:t>
      </w:r>
    </w:p>
    <w:tbl>
      <w:tblPr>
        <w:tblStyle w:val="TableGrid0"/>
        <w:tblW w:w="9067" w:type="dxa"/>
        <w:tblLook w:val="04A0" w:firstRow="1" w:lastRow="0" w:firstColumn="1" w:lastColumn="0" w:noHBand="0" w:noVBand="1"/>
      </w:tblPr>
      <w:tblGrid>
        <w:gridCol w:w="3681"/>
        <w:gridCol w:w="5386"/>
      </w:tblGrid>
      <w:tr w:rsidR="00D17B79" w:rsidRPr="00C869A6" w14:paraId="44FAA7B8" w14:textId="77777777" w:rsidTr="00255431">
        <w:tc>
          <w:tcPr>
            <w:tcW w:w="3681" w:type="dxa"/>
          </w:tcPr>
          <w:p w14:paraId="61309C25" w14:textId="77777777" w:rsidR="00D17B79" w:rsidRPr="00C869A6" w:rsidRDefault="00D17B79" w:rsidP="00255431">
            <w:pPr>
              <w:rPr>
                <w:b/>
                <w:color w:val="auto"/>
              </w:rPr>
            </w:pPr>
            <w:r w:rsidRPr="00C869A6">
              <w:rPr>
                <w:b/>
                <w:color w:val="auto"/>
              </w:rPr>
              <w:t>Service</w:t>
            </w:r>
          </w:p>
        </w:tc>
        <w:tc>
          <w:tcPr>
            <w:tcW w:w="5386" w:type="dxa"/>
          </w:tcPr>
          <w:p w14:paraId="20E32477" w14:textId="77777777" w:rsidR="00D17B79" w:rsidRPr="00C869A6" w:rsidRDefault="00D17B79" w:rsidP="00255431">
            <w:pPr>
              <w:rPr>
                <w:b/>
                <w:color w:val="auto"/>
              </w:rPr>
            </w:pPr>
            <w:r w:rsidRPr="00C869A6">
              <w:rPr>
                <w:b/>
                <w:color w:val="auto"/>
              </w:rPr>
              <w:t>Legal Basis for Collection</w:t>
            </w:r>
          </w:p>
        </w:tc>
      </w:tr>
      <w:tr w:rsidR="00D17B79" w:rsidRPr="00C869A6" w14:paraId="0380C0F2" w14:textId="77777777" w:rsidTr="00255431">
        <w:tc>
          <w:tcPr>
            <w:tcW w:w="3681" w:type="dxa"/>
          </w:tcPr>
          <w:p w14:paraId="5F012A6A" w14:textId="77777777" w:rsidR="00D17B79" w:rsidRPr="00C869A6" w:rsidRDefault="00D17B79" w:rsidP="00255431">
            <w:pPr>
              <w:rPr>
                <w:color w:val="auto"/>
              </w:rPr>
            </w:pPr>
            <w:r w:rsidRPr="00C869A6">
              <w:rPr>
                <w:color w:val="auto"/>
              </w:rPr>
              <w:t>Abnormal Load Permits</w:t>
            </w:r>
          </w:p>
        </w:tc>
        <w:tc>
          <w:tcPr>
            <w:tcW w:w="5386" w:type="dxa"/>
          </w:tcPr>
          <w:p w14:paraId="4AC505EA" w14:textId="77777777" w:rsidR="00D17B79" w:rsidRPr="00C869A6" w:rsidRDefault="00D17B79" w:rsidP="00255431">
            <w:pPr>
              <w:rPr>
                <w:color w:val="auto"/>
              </w:rPr>
            </w:pPr>
            <w:r w:rsidRPr="00C869A6">
              <w:rPr>
                <w:color w:val="auto"/>
              </w:rPr>
              <w:t xml:space="preserve">Road Traffic (Special Permits for Particular Vehicles) Regulations 2007 </w:t>
            </w:r>
          </w:p>
        </w:tc>
      </w:tr>
      <w:tr w:rsidR="00D17B79" w:rsidRPr="00C869A6" w14:paraId="5A92BCB3" w14:textId="77777777" w:rsidTr="00255431">
        <w:tc>
          <w:tcPr>
            <w:tcW w:w="3681" w:type="dxa"/>
          </w:tcPr>
          <w:p w14:paraId="7D76BCB5" w14:textId="77777777" w:rsidR="00D17B79" w:rsidRPr="00C869A6" w:rsidRDefault="00D17B79" w:rsidP="00255431">
            <w:pPr>
              <w:rPr>
                <w:color w:val="auto"/>
              </w:rPr>
            </w:pPr>
            <w:r w:rsidRPr="00C869A6">
              <w:rPr>
                <w:color w:val="auto"/>
              </w:rPr>
              <w:t>Temporary Road Closures</w:t>
            </w:r>
          </w:p>
        </w:tc>
        <w:tc>
          <w:tcPr>
            <w:tcW w:w="5386" w:type="dxa"/>
          </w:tcPr>
          <w:p w14:paraId="4F325FD1" w14:textId="77777777" w:rsidR="00D17B79" w:rsidRPr="00C869A6" w:rsidRDefault="00D17B79" w:rsidP="00255431">
            <w:pPr>
              <w:rPr>
                <w:color w:val="auto"/>
              </w:rPr>
            </w:pPr>
            <w:r w:rsidRPr="00C869A6">
              <w:rPr>
                <w:color w:val="auto"/>
              </w:rPr>
              <w:t>Section 75 of the Roads Act, 1993</w:t>
            </w:r>
          </w:p>
        </w:tc>
      </w:tr>
      <w:tr w:rsidR="00D17B79" w:rsidRPr="00C869A6" w14:paraId="54920B24" w14:textId="77777777" w:rsidTr="00255431">
        <w:tc>
          <w:tcPr>
            <w:tcW w:w="3681" w:type="dxa"/>
          </w:tcPr>
          <w:p w14:paraId="4A5E0ED2" w14:textId="77777777" w:rsidR="00D17B79" w:rsidRPr="00C869A6" w:rsidRDefault="00D17B79" w:rsidP="00255431">
            <w:pPr>
              <w:rPr>
                <w:color w:val="auto"/>
              </w:rPr>
            </w:pPr>
            <w:r w:rsidRPr="00C869A6">
              <w:rPr>
                <w:color w:val="auto"/>
              </w:rPr>
              <w:t>Way-Finding Signage</w:t>
            </w:r>
          </w:p>
        </w:tc>
        <w:tc>
          <w:tcPr>
            <w:tcW w:w="5386" w:type="dxa"/>
          </w:tcPr>
          <w:p w14:paraId="156B686E" w14:textId="77777777" w:rsidR="00D17B79" w:rsidRPr="00C869A6" w:rsidRDefault="00D17B79" w:rsidP="00255431">
            <w:pPr>
              <w:rPr>
                <w:color w:val="auto"/>
              </w:rPr>
            </w:pPr>
            <w:r w:rsidRPr="00C869A6">
              <w:rPr>
                <w:color w:val="auto"/>
              </w:rPr>
              <w:t>Section 254 of the Planning and Development Act, 2000</w:t>
            </w:r>
          </w:p>
        </w:tc>
      </w:tr>
      <w:tr w:rsidR="00D17B79" w:rsidRPr="00C869A6" w14:paraId="1B0CF61F" w14:textId="77777777" w:rsidTr="00255431">
        <w:tc>
          <w:tcPr>
            <w:tcW w:w="3681" w:type="dxa"/>
          </w:tcPr>
          <w:p w14:paraId="01C2535A" w14:textId="77777777" w:rsidR="00D17B79" w:rsidRPr="00C869A6" w:rsidRDefault="00D17B79" w:rsidP="00255431">
            <w:pPr>
              <w:rPr>
                <w:color w:val="auto"/>
              </w:rPr>
            </w:pPr>
            <w:r w:rsidRPr="00C869A6">
              <w:rPr>
                <w:color w:val="auto"/>
              </w:rPr>
              <w:t>Hoarding Licences</w:t>
            </w:r>
          </w:p>
        </w:tc>
        <w:tc>
          <w:tcPr>
            <w:tcW w:w="5386" w:type="dxa"/>
          </w:tcPr>
          <w:p w14:paraId="17044D0F" w14:textId="77777777" w:rsidR="00D17B79" w:rsidRPr="00C869A6" w:rsidRDefault="00D17B79" w:rsidP="00255431">
            <w:pPr>
              <w:rPr>
                <w:color w:val="auto"/>
              </w:rPr>
            </w:pPr>
            <w:r w:rsidRPr="00C869A6">
              <w:rPr>
                <w:color w:val="auto"/>
              </w:rPr>
              <w:t>Section 254 of the Planning and Development Act, 2000</w:t>
            </w:r>
          </w:p>
        </w:tc>
      </w:tr>
      <w:tr w:rsidR="00D17B79" w:rsidRPr="00C869A6" w14:paraId="0511973E" w14:textId="77777777" w:rsidTr="00255431">
        <w:tc>
          <w:tcPr>
            <w:tcW w:w="3681" w:type="dxa"/>
          </w:tcPr>
          <w:p w14:paraId="5B4ABA2F" w14:textId="77777777" w:rsidR="00D17B79" w:rsidRPr="00C869A6" w:rsidRDefault="00D17B79" w:rsidP="00255431">
            <w:pPr>
              <w:rPr>
                <w:color w:val="auto"/>
              </w:rPr>
            </w:pPr>
            <w:r w:rsidRPr="00C869A6">
              <w:rPr>
                <w:color w:val="auto"/>
              </w:rPr>
              <w:t>Extinguishment of Public Right of Way</w:t>
            </w:r>
          </w:p>
        </w:tc>
        <w:tc>
          <w:tcPr>
            <w:tcW w:w="5386" w:type="dxa"/>
          </w:tcPr>
          <w:p w14:paraId="5CD57C62" w14:textId="77777777" w:rsidR="00D17B79" w:rsidRPr="00C869A6" w:rsidRDefault="00D17B79" w:rsidP="00255431">
            <w:pPr>
              <w:tabs>
                <w:tab w:val="left" w:pos="3720"/>
              </w:tabs>
              <w:rPr>
                <w:color w:val="auto"/>
              </w:rPr>
            </w:pPr>
            <w:r w:rsidRPr="00C869A6">
              <w:rPr>
                <w:color w:val="auto"/>
              </w:rPr>
              <w:t>Section 73 of the Roads Act, 1993</w:t>
            </w:r>
            <w:r w:rsidRPr="00C869A6">
              <w:rPr>
                <w:color w:val="auto"/>
              </w:rPr>
              <w:tab/>
            </w:r>
          </w:p>
        </w:tc>
      </w:tr>
      <w:tr w:rsidR="00D17B79" w:rsidRPr="00C869A6" w14:paraId="738FF3AC" w14:textId="77777777" w:rsidTr="00255431">
        <w:tc>
          <w:tcPr>
            <w:tcW w:w="3681" w:type="dxa"/>
          </w:tcPr>
          <w:p w14:paraId="0EE3DE9F" w14:textId="77777777" w:rsidR="00D17B79" w:rsidRPr="00C869A6" w:rsidRDefault="00D17B79" w:rsidP="00255431">
            <w:pPr>
              <w:rPr>
                <w:color w:val="auto"/>
              </w:rPr>
            </w:pPr>
            <w:r w:rsidRPr="00C869A6">
              <w:rPr>
                <w:color w:val="auto"/>
              </w:rPr>
              <w:t>Traffic Calming</w:t>
            </w:r>
          </w:p>
        </w:tc>
        <w:tc>
          <w:tcPr>
            <w:tcW w:w="5386" w:type="dxa"/>
          </w:tcPr>
          <w:p w14:paraId="56E03CF9" w14:textId="77777777" w:rsidR="00D17B79" w:rsidRPr="00C869A6" w:rsidRDefault="00D17B79" w:rsidP="00255431">
            <w:pPr>
              <w:tabs>
                <w:tab w:val="left" w:pos="3720"/>
              </w:tabs>
              <w:rPr>
                <w:color w:val="auto"/>
              </w:rPr>
            </w:pPr>
            <w:r w:rsidRPr="00C869A6">
              <w:rPr>
                <w:color w:val="auto"/>
              </w:rPr>
              <w:t>Section 38 of the Road Traffic Act, 1994</w:t>
            </w:r>
          </w:p>
        </w:tc>
      </w:tr>
    </w:tbl>
    <w:p w14:paraId="7483F7CE" w14:textId="77777777" w:rsidR="00D17B79" w:rsidRPr="00C869A6" w:rsidRDefault="00D17B79" w:rsidP="00D17B79">
      <w:pPr>
        <w:rPr>
          <w:b/>
          <w:bCs/>
          <w:color w:val="auto"/>
        </w:rPr>
      </w:pPr>
    </w:p>
    <w:p w14:paraId="05C69074" w14:textId="77777777" w:rsidR="00D17B79" w:rsidRPr="00C869A6" w:rsidRDefault="00D17B79" w:rsidP="00D17B79">
      <w:pPr>
        <w:rPr>
          <w:b/>
          <w:bCs/>
          <w:color w:val="auto"/>
        </w:rPr>
      </w:pPr>
      <w:r w:rsidRPr="00C869A6">
        <w:rPr>
          <w:b/>
          <w:bCs/>
          <w:color w:val="auto"/>
        </w:rPr>
        <w:t>Other organisations/bodies/entities that the Council will be required to share data with, or obtain data from, in order to provide the required service:</w:t>
      </w:r>
    </w:p>
    <w:p w14:paraId="2DA053EF" w14:textId="77777777" w:rsidR="00D17B79" w:rsidRPr="00C869A6" w:rsidRDefault="00D17B79" w:rsidP="00D17B79">
      <w:pPr>
        <w:spacing w:line="240" w:lineRule="auto"/>
        <w:rPr>
          <w:color w:val="auto"/>
        </w:rPr>
      </w:pPr>
      <w:r w:rsidRPr="00C869A6">
        <w:rPr>
          <w:color w:val="auto"/>
        </w:rPr>
        <w:t xml:space="preserve">The Council may share your information internally (within the Council) and with third parties, in accordance with statutory and regulatory obligations and subject to compliance with Section 8 of the Data Protection Acts.  The staff of the Traffic Section may request, obtain and share information, in carrying out its various functions, from/with </w:t>
      </w:r>
      <w:proofErr w:type="gramStart"/>
      <w:r w:rsidRPr="00C869A6">
        <w:rPr>
          <w:color w:val="auto"/>
        </w:rPr>
        <w:t>An</w:t>
      </w:r>
      <w:proofErr w:type="gramEnd"/>
      <w:r w:rsidRPr="00C869A6">
        <w:rPr>
          <w:color w:val="auto"/>
        </w:rPr>
        <w:t xml:space="preserve"> Garda Síochána as appropriate. </w:t>
      </w:r>
    </w:p>
    <w:p w14:paraId="7AC0CE97" w14:textId="77777777" w:rsidR="00D17B79" w:rsidRPr="00C869A6" w:rsidRDefault="00D17B79" w:rsidP="00D17B79">
      <w:pPr>
        <w:rPr>
          <w:b/>
          <w:bCs/>
          <w:color w:val="auto"/>
        </w:rPr>
      </w:pPr>
      <w:r w:rsidRPr="00C869A6">
        <w:rPr>
          <w:b/>
          <w:bCs/>
          <w:color w:val="auto"/>
        </w:rPr>
        <w:t>How your personal data will be kept safe from unauthorised or unlawful processing:</w:t>
      </w:r>
    </w:p>
    <w:p w14:paraId="51C25DBB" w14:textId="77777777" w:rsidR="00D17B79" w:rsidRPr="00C869A6" w:rsidRDefault="00D17B79" w:rsidP="004A5308">
      <w:pPr>
        <w:rPr>
          <w:bCs/>
          <w:color w:val="auto"/>
        </w:rPr>
      </w:pPr>
      <w:r w:rsidRPr="00C869A6">
        <w:rPr>
          <w:bCs/>
          <w:color w:val="auto"/>
        </w:rPr>
        <w:t>We take our data security responsibilities seriously, employing the most appropriate physical and technical measures, including staff training and awareness.  We review our data security measures and procedures regularly.</w:t>
      </w:r>
    </w:p>
    <w:p w14:paraId="2892B7E9" w14:textId="77777777" w:rsidR="00D17B79" w:rsidRPr="00C869A6" w:rsidRDefault="00D17B79" w:rsidP="004A5308">
      <w:pPr>
        <w:rPr>
          <w:b/>
          <w:bCs/>
          <w:color w:val="auto"/>
        </w:rPr>
      </w:pPr>
      <w:r w:rsidRPr="00C869A6">
        <w:rPr>
          <w:b/>
          <w:bCs/>
          <w:color w:val="auto"/>
        </w:rPr>
        <w:t>Period for which your personal data will be retained</w:t>
      </w:r>
    </w:p>
    <w:p w14:paraId="1FA62B7B" w14:textId="77777777" w:rsidR="00D17B79" w:rsidRPr="00C869A6" w:rsidRDefault="00D17B79" w:rsidP="004A5308">
      <w:pPr>
        <w:rPr>
          <w:bCs/>
          <w:color w:val="auto"/>
        </w:rPr>
      </w:pPr>
      <w:r w:rsidRPr="00C869A6">
        <w:rPr>
          <w:bCs/>
          <w:color w:val="auto"/>
        </w:rPr>
        <w:t>The Land Use, Planning and Transportation Department will only keep your personal data for as long as is necessary, for the purpose for which we are processing it and in accordance with our Record Management and Retention Policy, unless we have a legitimate reason for keeping it, for example, any legal requirement to keep the data for a set time period.  Where we do not need to continue to process your personal data, it will be securely destroyed.</w:t>
      </w:r>
    </w:p>
    <w:p w14:paraId="44DECC40" w14:textId="77777777" w:rsidR="00D17B79" w:rsidRPr="00C869A6" w:rsidRDefault="00D17B79" w:rsidP="004A5308">
      <w:pPr>
        <w:spacing w:after="0" w:line="240" w:lineRule="auto"/>
        <w:rPr>
          <w:b/>
          <w:color w:val="auto"/>
        </w:rPr>
      </w:pPr>
      <w:r w:rsidRPr="00C869A6">
        <w:rPr>
          <w:b/>
          <w:color w:val="auto"/>
        </w:rPr>
        <w:t>Your Data Protection Rights</w:t>
      </w:r>
    </w:p>
    <w:p w14:paraId="324E806D"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 xml:space="preserve">You have the right to request access to personal data held about you, obtain confirmation as to whether data concerning you exists, be informed of the content and source of data and check its accuracy. </w:t>
      </w:r>
      <w:r w:rsidRPr="00C869A6">
        <w:rPr>
          <w:noProof/>
          <w:color w:val="auto"/>
        </w:rPr>
        <w:t>In addition</w:t>
      </w:r>
      <w:r w:rsidRPr="00C869A6">
        <w:rPr>
          <w:color w:val="auto"/>
        </w:rPr>
        <w:t xml:space="preserve">, </w:t>
      </w:r>
      <w:r w:rsidRPr="00C869A6">
        <w:rPr>
          <w:iCs/>
          <w:color w:val="auto"/>
        </w:rPr>
        <w:t xml:space="preserve">if the data held by South Dublin County Council is found to be </w:t>
      </w:r>
      <w:r w:rsidRPr="00C869A6">
        <w:rPr>
          <w:iCs/>
          <w:noProof/>
          <w:color w:val="auto"/>
        </w:rPr>
        <w:t>inaccurate,</w:t>
      </w:r>
      <w:r w:rsidRPr="00C869A6">
        <w:rPr>
          <w:i/>
          <w:iCs/>
          <w:color w:val="auto"/>
        </w:rPr>
        <w:t xml:space="preserve"> </w:t>
      </w:r>
      <w:r w:rsidRPr="00C869A6">
        <w:rPr>
          <w:color w:val="auto"/>
        </w:rPr>
        <w:t>you have the right to have the data corrected by the Council.</w:t>
      </w:r>
    </w:p>
    <w:p w14:paraId="08A1B2E3"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 xml:space="preserve">You may </w:t>
      </w:r>
      <w:r w:rsidRPr="00C869A6">
        <w:rPr>
          <w:noProof/>
          <w:color w:val="auto"/>
        </w:rPr>
        <w:t>request</w:t>
      </w:r>
      <w:r w:rsidRPr="00C869A6">
        <w:rPr>
          <w:color w:val="auto"/>
        </w:rPr>
        <w:t xml:space="preserve"> to have information erased, object to direct marketing and to restrict the processing of your information, including automated decision-making.</w:t>
      </w:r>
    </w:p>
    <w:p w14:paraId="3E586769"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 xml:space="preserve">You have the right to request data portability (transfer) of personal data held electronically by the Council to another data controller where technically feasible. </w:t>
      </w:r>
    </w:p>
    <w:p w14:paraId="608402C8"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You may withdraw consent at any time where processing is based entirely on your consent.</w:t>
      </w:r>
    </w:p>
    <w:p w14:paraId="436B921D"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 xml:space="preserve">Please note that to help protect your privacy the Council will take steps to verify your identity before granting access to personal data. </w:t>
      </w:r>
    </w:p>
    <w:p w14:paraId="10D14C1D" w14:textId="77777777" w:rsidR="00D17B79" w:rsidRPr="00C869A6" w:rsidRDefault="00D17B79" w:rsidP="00D17B79">
      <w:pPr>
        <w:spacing w:after="0" w:line="240" w:lineRule="auto"/>
        <w:rPr>
          <w:color w:val="auto"/>
        </w:rPr>
      </w:pPr>
      <w:r w:rsidRPr="00C869A6">
        <w:rPr>
          <w:color w:val="auto"/>
        </w:rPr>
        <w:t xml:space="preserve">Data access requests should be made in writing and addressed to the </w:t>
      </w:r>
    </w:p>
    <w:p w14:paraId="4861A563" w14:textId="77777777" w:rsidR="00D17B79" w:rsidRPr="00C869A6" w:rsidRDefault="00D17B79" w:rsidP="00D17B79">
      <w:pPr>
        <w:spacing w:after="0" w:line="240" w:lineRule="auto"/>
        <w:ind w:left="720"/>
        <w:rPr>
          <w:b/>
          <w:color w:val="auto"/>
        </w:rPr>
      </w:pPr>
      <w:r w:rsidRPr="00C869A6">
        <w:rPr>
          <w:b/>
          <w:color w:val="auto"/>
        </w:rPr>
        <w:t>Data Protection Officer, South Dublin County Council, County Hall, Tallaght, Dublin 24.</w:t>
      </w:r>
    </w:p>
    <w:p w14:paraId="6512B149" w14:textId="77777777" w:rsidR="00D17B79" w:rsidRPr="00C869A6" w:rsidRDefault="00D17B79" w:rsidP="00D17B79">
      <w:pPr>
        <w:spacing w:after="0" w:line="240" w:lineRule="auto"/>
        <w:ind w:left="720"/>
        <w:rPr>
          <w:b/>
          <w:color w:val="auto"/>
        </w:rPr>
      </w:pPr>
      <w:proofErr w:type="spellStart"/>
      <w:r w:rsidRPr="00C869A6">
        <w:rPr>
          <w:b/>
          <w:color w:val="auto"/>
        </w:rPr>
        <w:t>E-Mail:dataprotection@sdublincoco.ie</w:t>
      </w:r>
      <w:proofErr w:type="spellEnd"/>
      <w:r w:rsidRPr="00C869A6">
        <w:rPr>
          <w:b/>
          <w:color w:val="auto"/>
        </w:rPr>
        <w:t xml:space="preserve">. </w:t>
      </w:r>
    </w:p>
    <w:p w14:paraId="1928340F" w14:textId="77777777" w:rsidR="00D17B79" w:rsidRPr="00C869A6" w:rsidRDefault="00D17B79" w:rsidP="00D17B79">
      <w:pPr>
        <w:spacing w:after="0" w:line="240" w:lineRule="auto"/>
        <w:ind w:left="720"/>
        <w:rPr>
          <w:b/>
          <w:color w:val="auto"/>
        </w:rPr>
      </w:pPr>
      <w:r w:rsidRPr="00C869A6">
        <w:rPr>
          <w:b/>
          <w:color w:val="auto"/>
        </w:rPr>
        <w:t>Telephone: 01-4149000.</w:t>
      </w:r>
    </w:p>
    <w:p w14:paraId="3661E490" w14:textId="77777777" w:rsidR="00D17B79" w:rsidRPr="00C869A6" w:rsidRDefault="00D17B79" w:rsidP="00D17B79">
      <w:pPr>
        <w:spacing w:after="0" w:line="240" w:lineRule="auto"/>
        <w:rPr>
          <w:color w:val="auto"/>
          <w:sz w:val="16"/>
          <w:szCs w:val="16"/>
        </w:rPr>
      </w:pPr>
    </w:p>
    <w:p w14:paraId="648A3C3B" w14:textId="77777777" w:rsidR="00D17B79" w:rsidRPr="00C869A6" w:rsidRDefault="00D17B79" w:rsidP="00D17B79">
      <w:pPr>
        <w:spacing w:after="0" w:line="240" w:lineRule="auto"/>
        <w:rPr>
          <w:b/>
          <w:color w:val="auto"/>
        </w:rPr>
      </w:pPr>
      <w:r w:rsidRPr="00C869A6">
        <w:rPr>
          <w:b/>
          <w:color w:val="auto"/>
        </w:rPr>
        <w:t>Right of Complaint to the Office of the Data Protection Commissioner</w:t>
      </w:r>
    </w:p>
    <w:p w14:paraId="26358E0F" w14:textId="77777777" w:rsidR="00D17B79" w:rsidRPr="00C869A6" w:rsidRDefault="00D17B79" w:rsidP="00D17B79">
      <w:pPr>
        <w:spacing w:after="0" w:line="240" w:lineRule="auto"/>
        <w:rPr>
          <w:color w:val="auto"/>
        </w:rPr>
      </w:pPr>
      <w:r w:rsidRPr="00C869A6">
        <w:rPr>
          <w:color w:val="auto"/>
        </w:rPr>
        <w:lastRenderedPageBreak/>
        <w:t xml:space="preserve">If you are not satisfied with the outcome of the response you receive </w:t>
      </w:r>
      <w:r w:rsidRPr="00C869A6">
        <w:rPr>
          <w:noProof/>
          <w:color w:val="auto"/>
        </w:rPr>
        <w:t>in relation to</w:t>
      </w:r>
      <w:r w:rsidRPr="00C869A6">
        <w:rPr>
          <w:color w:val="auto"/>
        </w:rPr>
        <w:t xml:space="preserve"> a data access request or are unhappy with the manner of the processing of your data by South Dublin County </w:t>
      </w:r>
      <w:r w:rsidRPr="00C869A6">
        <w:rPr>
          <w:noProof/>
          <w:color w:val="auto"/>
        </w:rPr>
        <w:t>Council,</w:t>
      </w:r>
      <w:r w:rsidRPr="00C869A6">
        <w:rPr>
          <w:color w:val="auto"/>
        </w:rPr>
        <w:t xml:space="preserve"> then you are entitled to make a complaint to the Data Protection Commissioner who may investigate the matter for you. </w:t>
      </w:r>
    </w:p>
    <w:p w14:paraId="6F979B21" w14:textId="77777777" w:rsidR="00D17B79" w:rsidRPr="00C869A6" w:rsidRDefault="00D17B79" w:rsidP="00D17B79">
      <w:pPr>
        <w:spacing w:after="0" w:line="240" w:lineRule="auto"/>
        <w:rPr>
          <w:color w:val="auto"/>
          <w:sz w:val="16"/>
          <w:szCs w:val="16"/>
        </w:rPr>
      </w:pPr>
    </w:p>
    <w:p w14:paraId="26273E58" w14:textId="77777777" w:rsidR="00D17B79" w:rsidRPr="00C869A6" w:rsidRDefault="00D17B79" w:rsidP="00D17B79">
      <w:pPr>
        <w:spacing w:after="0" w:line="240" w:lineRule="auto"/>
        <w:rPr>
          <w:color w:val="auto"/>
        </w:rPr>
      </w:pPr>
      <w:r w:rsidRPr="00C869A6">
        <w:rPr>
          <w:color w:val="auto"/>
        </w:rPr>
        <w:t xml:space="preserve">The Data Protection Commissioner’s website is </w:t>
      </w:r>
      <w:hyperlink r:id="rId10" w:history="1">
        <w:r w:rsidRPr="00C869A6">
          <w:rPr>
            <w:rStyle w:val="Hyperlink"/>
            <w:color w:val="auto"/>
          </w:rPr>
          <w:t>www.dataprotection.ie</w:t>
        </w:r>
      </w:hyperlink>
      <w:r w:rsidRPr="00C869A6">
        <w:rPr>
          <w:color w:val="auto"/>
        </w:rPr>
        <w:t xml:space="preserve">  or you can contact the Commissioner’s Office at:</w:t>
      </w:r>
    </w:p>
    <w:p w14:paraId="4A8F8B76" w14:textId="77777777" w:rsidR="00D17B79" w:rsidRPr="00C869A6" w:rsidRDefault="00D17B79" w:rsidP="00D17B79">
      <w:pPr>
        <w:tabs>
          <w:tab w:val="left" w:pos="1843"/>
        </w:tabs>
        <w:spacing w:after="0" w:line="240" w:lineRule="auto"/>
        <w:rPr>
          <w:color w:val="auto"/>
        </w:rPr>
      </w:pPr>
      <w:r w:rsidRPr="00C869A6">
        <w:rPr>
          <w:noProof/>
          <w:color w:val="auto"/>
        </w:rPr>
        <w:t>Lo-Call</w:t>
      </w:r>
      <w:r w:rsidRPr="00C869A6">
        <w:rPr>
          <w:color w:val="auto"/>
        </w:rPr>
        <w:t xml:space="preserve"> Number: </w:t>
      </w:r>
      <w:r w:rsidRPr="00C869A6">
        <w:rPr>
          <w:color w:val="auto"/>
        </w:rPr>
        <w:tab/>
        <w:t>1890 252 231</w:t>
      </w:r>
    </w:p>
    <w:p w14:paraId="7FE6115E" w14:textId="77777777" w:rsidR="00D17B79" w:rsidRPr="00C869A6" w:rsidRDefault="00D17B79" w:rsidP="00D17B79">
      <w:pPr>
        <w:tabs>
          <w:tab w:val="left" w:pos="1843"/>
        </w:tabs>
        <w:spacing w:after="0" w:line="240" w:lineRule="auto"/>
        <w:rPr>
          <w:color w:val="auto"/>
        </w:rPr>
      </w:pPr>
      <w:r w:rsidRPr="00C869A6">
        <w:rPr>
          <w:color w:val="auto"/>
        </w:rPr>
        <w:t xml:space="preserve">E-mail: </w:t>
      </w:r>
      <w:r w:rsidRPr="00C869A6">
        <w:rPr>
          <w:color w:val="auto"/>
        </w:rPr>
        <w:tab/>
        <w:t>info@dataprotection.ie</w:t>
      </w:r>
    </w:p>
    <w:p w14:paraId="26AD5D1C" w14:textId="1566937B" w:rsidR="00CE45BD" w:rsidRPr="002D5638" w:rsidRDefault="00D17B79" w:rsidP="002D5638">
      <w:pPr>
        <w:tabs>
          <w:tab w:val="left" w:pos="1843"/>
          <w:tab w:val="center" w:pos="7921"/>
        </w:tabs>
        <w:spacing w:after="0" w:line="240" w:lineRule="auto"/>
        <w:ind w:left="1843" w:hanging="1843"/>
        <w:rPr>
          <w:color w:val="auto"/>
        </w:rPr>
      </w:pPr>
      <w:r w:rsidRPr="00C869A6">
        <w:rPr>
          <w:color w:val="auto"/>
        </w:rPr>
        <w:t xml:space="preserve">Postal Address: </w:t>
      </w:r>
      <w:r w:rsidRPr="00C869A6">
        <w:rPr>
          <w:color w:val="auto"/>
        </w:rPr>
        <w:tab/>
        <w:t xml:space="preserve">Office of the Data Protection Commissioner, Canal House, Station Road, </w:t>
      </w:r>
      <w:proofErr w:type="spellStart"/>
      <w:r w:rsidRPr="00C869A6">
        <w:rPr>
          <w:color w:val="auto"/>
        </w:rPr>
        <w:t>Portarlington</w:t>
      </w:r>
      <w:proofErr w:type="spellEnd"/>
      <w:r w:rsidRPr="00C869A6">
        <w:rPr>
          <w:color w:val="auto"/>
        </w:rPr>
        <w:t xml:space="preserve"> R32 AP23, Co. Laois. </w:t>
      </w:r>
    </w:p>
    <w:sectPr w:rsidR="00CE45BD" w:rsidRPr="002D5638">
      <w:footerReference w:type="default" r:id="rId11"/>
      <w:pgSz w:w="11906" w:h="16841"/>
      <w:pgMar w:top="710" w:right="845" w:bottom="312"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4F4B" w14:textId="77777777" w:rsidR="005D7703" w:rsidRDefault="005D7703" w:rsidP="005D7703">
      <w:pPr>
        <w:spacing w:after="0" w:line="240" w:lineRule="auto"/>
      </w:pPr>
      <w:r>
        <w:separator/>
      </w:r>
    </w:p>
  </w:endnote>
  <w:endnote w:type="continuationSeparator" w:id="0">
    <w:p w14:paraId="42FCC3F3" w14:textId="77777777" w:rsidR="005D7703" w:rsidRDefault="005D7703" w:rsidP="005D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2F27" w14:textId="77777777" w:rsidR="005D7703" w:rsidRPr="005D7703" w:rsidRDefault="005D7703" w:rsidP="005D7703">
    <w:pPr>
      <w:spacing w:after="0" w:line="259" w:lineRule="auto"/>
      <w:ind w:left="0" w:right="0" w:firstLine="0"/>
      <w:jc w:val="left"/>
      <w:rPr>
        <w:rFonts w:asciiTheme="minorHAnsi" w:hAnsiTheme="minorHAnsi"/>
        <w:sz w:val="16"/>
        <w:szCs w:val="16"/>
      </w:rPr>
    </w:pPr>
    <w:r w:rsidRPr="00D776E5">
      <w:rPr>
        <w:rFonts w:asciiTheme="minorHAnsi" w:hAnsiTheme="minorHAnsi"/>
        <w:b/>
      </w:rPr>
      <w:t>PHONE NO: +353 (0</w:t>
    </w:r>
    <w:r w:rsidR="00E23E64">
      <w:rPr>
        <w:rFonts w:asciiTheme="minorHAnsi" w:hAnsiTheme="minorHAnsi"/>
        <w:b/>
      </w:rPr>
      <w:t xml:space="preserve">)1 4149302  </w:t>
    </w:r>
    <w:r w:rsidR="00E23E64">
      <w:rPr>
        <w:rFonts w:asciiTheme="minorHAnsi" w:hAnsiTheme="minorHAnsi"/>
        <w:b/>
      </w:rPr>
      <w:tab/>
    </w:r>
    <w:r w:rsidR="00E23E64">
      <w:rPr>
        <w:rFonts w:asciiTheme="minorHAnsi" w:hAnsiTheme="minorHAnsi"/>
        <w:b/>
      </w:rPr>
      <w:tab/>
    </w:r>
    <w:r w:rsidRPr="00D776E5">
      <w:rPr>
        <w:rFonts w:asciiTheme="minorHAnsi" w:hAnsiTheme="minorHAnsi"/>
        <w:b/>
      </w:rPr>
      <w:t xml:space="preserve">  </w:t>
    </w:r>
    <w:r w:rsidRPr="00D776E5">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D776E5">
      <w:rPr>
        <w:rFonts w:asciiTheme="minorHAnsi" w:hAnsiTheme="minorHAnsi"/>
        <w:b/>
      </w:rPr>
      <w:t xml:space="preserve">Email </w:t>
    </w:r>
    <w:hyperlink r:id="rId1" w:history="1">
      <w:r w:rsidRPr="00E806BA">
        <w:rPr>
          <w:rStyle w:val="Hyperlink"/>
          <w:rFonts w:asciiTheme="minorHAnsi" w:hAnsiTheme="minorHAnsi"/>
          <w:b/>
        </w:rPr>
        <w:t>seoroads@sdublincoco.ie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7C34" w14:textId="77777777" w:rsidR="005D7703" w:rsidRDefault="005D7703" w:rsidP="005D7703">
      <w:pPr>
        <w:spacing w:after="0" w:line="240" w:lineRule="auto"/>
      </w:pPr>
      <w:r>
        <w:separator/>
      </w:r>
    </w:p>
  </w:footnote>
  <w:footnote w:type="continuationSeparator" w:id="0">
    <w:p w14:paraId="64A96B4C" w14:textId="77777777" w:rsidR="005D7703" w:rsidRDefault="005D7703" w:rsidP="005D7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FFC"/>
    <w:multiLevelType w:val="hybridMultilevel"/>
    <w:tmpl w:val="D3062CA2"/>
    <w:lvl w:ilvl="0" w:tplc="1809000F">
      <w:start w:val="1"/>
      <w:numFmt w:val="decimal"/>
      <w:lvlText w:val="%1."/>
      <w:lvlJc w:val="left"/>
      <w:pPr>
        <w:ind w:left="370" w:hanging="360"/>
      </w:p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1" w15:restartNumberingAfterBreak="0">
    <w:nsid w:val="14751327"/>
    <w:multiLevelType w:val="hybridMultilevel"/>
    <w:tmpl w:val="D9BC891A"/>
    <w:lvl w:ilvl="0" w:tplc="36B66DE0">
      <w:start w:val="1"/>
      <w:numFmt w:val="lowerRoman"/>
      <w:lvlText w:val="%1."/>
      <w:lvlJc w:val="left"/>
      <w:pPr>
        <w:ind w:left="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5ED2B4">
      <w:start w:val="1"/>
      <w:numFmt w:val="lowerLetter"/>
      <w:lvlText w:val="%2"/>
      <w:lvlJc w:val="left"/>
      <w:pPr>
        <w:ind w:left="14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8F88DB8">
      <w:start w:val="1"/>
      <w:numFmt w:val="lowerRoman"/>
      <w:lvlText w:val="%3"/>
      <w:lvlJc w:val="left"/>
      <w:pPr>
        <w:ind w:left="21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340CB72">
      <w:start w:val="1"/>
      <w:numFmt w:val="decimal"/>
      <w:lvlText w:val="%4"/>
      <w:lvlJc w:val="left"/>
      <w:pPr>
        <w:ind w:left="28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9CB58C">
      <w:start w:val="1"/>
      <w:numFmt w:val="lowerLetter"/>
      <w:lvlText w:val="%5"/>
      <w:lvlJc w:val="left"/>
      <w:pPr>
        <w:ind w:left="35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7A48868">
      <w:start w:val="1"/>
      <w:numFmt w:val="lowerRoman"/>
      <w:lvlText w:val="%6"/>
      <w:lvlJc w:val="left"/>
      <w:pPr>
        <w:ind w:left="43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BE47990">
      <w:start w:val="1"/>
      <w:numFmt w:val="decimal"/>
      <w:lvlText w:val="%7"/>
      <w:lvlJc w:val="left"/>
      <w:pPr>
        <w:ind w:left="50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8168C9C">
      <w:start w:val="1"/>
      <w:numFmt w:val="lowerLetter"/>
      <w:lvlText w:val="%8"/>
      <w:lvlJc w:val="left"/>
      <w:pPr>
        <w:ind w:left="57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C660DD4">
      <w:start w:val="1"/>
      <w:numFmt w:val="lowerRoman"/>
      <w:lvlText w:val="%9"/>
      <w:lvlJc w:val="left"/>
      <w:pPr>
        <w:ind w:left="64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4FE1B20"/>
    <w:multiLevelType w:val="hybridMultilevel"/>
    <w:tmpl w:val="1500F98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74B76"/>
    <w:multiLevelType w:val="hybridMultilevel"/>
    <w:tmpl w:val="424A75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C4202FF"/>
    <w:multiLevelType w:val="hybridMultilevel"/>
    <w:tmpl w:val="F2F8CDD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EF86D06"/>
    <w:multiLevelType w:val="hybridMultilevel"/>
    <w:tmpl w:val="543CFB2E"/>
    <w:lvl w:ilvl="0" w:tplc="064CFADC">
      <w:start w:val="1"/>
      <w:numFmt w:val="lowerRoman"/>
      <w:lvlText w:val="%1."/>
      <w:lvlJc w:val="left"/>
      <w:pPr>
        <w:ind w:left="936" w:hanging="720"/>
      </w:pPr>
      <w:rPr>
        <w:rFonts w:hint="default"/>
      </w:rPr>
    </w:lvl>
    <w:lvl w:ilvl="1" w:tplc="18090019" w:tentative="1">
      <w:start w:val="1"/>
      <w:numFmt w:val="lowerLetter"/>
      <w:lvlText w:val="%2."/>
      <w:lvlJc w:val="left"/>
      <w:pPr>
        <w:ind w:left="1296" w:hanging="360"/>
      </w:pPr>
    </w:lvl>
    <w:lvl w:ilvl="2" w:tplc="1809001B" w:tentative="1">
      <w:start w:val="1"/>
      <w:numFmt w:val="lowerRoman"/>
      <w:lvlText w:val="%3."/>
      <w:lvlJc w:val="right"/>
      <w:pPr>
        <w:ind w:left="2016" w:hanging="180"/>
      </w:pPr>
    </w:lvl>
    <w:lvl w:ilvl="3" w:tplc="1809000F" w:tentative="1">
      <w:start w:val="1"/>
      <w:numFmt w:val="decimal"/>
      <w:lvlText w:val="%4."/>
      <w:lvlJc w:val="left"/>
      <w:pPr>
        <w:ind w:left="2736" w:hanging="360"/>
      </w:pPr>
    </w:lvl>
    <w:lvl w:ilvl="4" w:tplc="18090019" w:tentative="1">
      <w:start w:val="1"/>
      <w:numFmt w:val="lowerLetter"/>
      <w:lvlText w:val="%5."/>
      <w:lvlJc w:val="left"/>
      <w:pPr>
        <w:ind w:left="3456" w:hanging="360"/>
      </w:pPr>
    </w:lvl>
    <w:lvl w:ilvl="5" w:tplc="1809001B" w:tentative="1">
      <w:start w:val="1"/>
      <w:numFmt w:val="lowerRoman"/>
      <w:lvlText w:val="%6."/>
      <w:lvlJc w:val="right"/>
      <w:pPr>
        <w:ind w:left="4176" w:hanging="180"/>
      </w:pPr>
    </w:lvl>
    <w:lvl w:ilvl="6" w:tplc="1809000F" w:tentative="1">
      <w:start w:val="1"/>
      <w:numFmt w:val="decimal"/>
      <w:lvlText w:val="%7."/>
      <w:lvlJc w:val="left"/>
      <w:pPr>
        <w:ind w:left="4896" w:hanging="360"/>
      </w:pPr>
    </w:lvl>
    <w:lvl w:ilvl="7" w:tplc="18090019" w:tentative="1">
      <w:start w:val="1"/>
      <w:numFmt w:val="lowerLetter"/>
      <w:lvlText w:val="%8."/>
      <w:lvlJc w:val="left"/>
      <w:pPr>
        <w:ind w:left="5616" w:hanging="360"/>
      </w:pPr>
    </w:lvl>
    <w:lvl w:ilvl="8" w:tplc="1809001B" w:tentative="1">
      <w:start w:val="1"/>
      <w:numFmt w:val="lowerRoman"/>
      <w:lvlText w:val="%9."/>
      <w:lvlJc w:val="right"/>
      <w:pPr>
        <w:ind w:left="6336" w:hanging="180"/>
      </w:pPr>
    </w:lvl>
  </w:abstractNum>
  <w:abstractNum w:abstractNumId="6"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8565301"/>
    <w:multiLevelType w:val="hybridMultilevel"/>
    <w:tmpl w:val="41108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54864AC"/>
    <w:multiLevelType w:val="multilevel"/>
    <w:tmpl w:val="E2FE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708AB"/>
    <w:multiLevelType w:val="hybridMultilevel"/>
    <w:tmpl w:val="AEF20D7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27B5067"/>
    <w:multiLevelType w:val="hybridMultilevel"/>
    <w:tmpl w:val="8918CA88"/>
    <w:lvl w:ilvl="0" w:tplc="5FF6C952">
      <w:start w:val="1"/>
      <w:numFmt w:val="lowerRoman"/>
      <w:lvlText w:val="%1."/>
      <w:lvlJc w:val="left"/>
      <w:pPr>
        <w:ind w:left="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44AACC">
      <w:start w:val="1"/>
      <w:numFmt w:val="lowerLetter"/>
      <w:lvlText w:val="%2"/>
      <w:lvlJc w:val="left"/>
      <w:pPr>
        <w:ind w:left="14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32ED7B6">
      <w:start w:val="1"/>
      <w:numFmt w:val="lowerRoman"/>
      <w:lvlText w:val="%3"/>
      <w:lvlJc w:val="left"/>
      <w:pPr>
        <w:ind w:left="21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64A2FB2">
      <w:start w:val="1"/>
      <w:numFmt w:val="decimal"/>
      <w:lvlText w:val="%4"/>
      <w:lvlJc w:val="left"/>
      <w:pPr>
        <w:ind w:left="28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AC70F4">
      <w:start w:val="1"/>
      <w:numFmt w:val="lowerLetter"/>
      <w:lvlText w:val="%5"/>
      <w:lvlJc w:val="left"/>
      <w:pPr>
        <w:ind w:left="35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E889A46">
      <w:start w:val="1"/>
      <w:numFmt w:val="lowerRoman"/>
      <w:lvlText w:val="%6"/>
      <w:lvlJc w:val="left"/>
      <w:pPr>
        <w:ind w:left="43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98ECD68">
      <w:start w:val="1"/>
      <w:numFmt w:val="decimal"/>
      <w:lvlText w:val="%7"/>
      <w:lvlJc w:val="left"/>
      <w:pPr>
        <w:ind w:left="50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DB60EA4">
      <w:start w:val="1"/>
      <w:numFmt w:val="lowerLetter"/>
      <w:lvlText w:val="%8"/>
      <w:lvlJc w:val="left"/>
      <w:pPr>
        <w:ind w:left="57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A46F8E">
      <w:start w:val="1"/>
      <w:numFmt w:val="lowerRoman"/>
      <w:lvlText w:val="%9"/>
      <w:lvlJc w:val="left"/>
      <w:pPr>
        <w:ind w:left="64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45739A6"/>
    <w:multiLevelType w:val="hybridMultilevel"/>
    <w:tmpl w:val="B888DB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66F7FED"/>
    <w:multiLevelType w:val="hybridMultilevel"/>
    <w:tmpl w:val="F8CC4DB0"/>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6D661E0"/>
    <w:multiLevelType w:val="hybridMultilevel"/>
    <w:tmpl w:val="15E2F9FE"/>
    <w:lvl w:ilvl="0" w:tplc="306872D6">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36EF9E">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64FCD4">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C04F08">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18749E">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8A384">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10AA16">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54F22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8A91F4">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2177EB"/>
    <w:multiLevelType w:val="hybridMultilevel"/>
    <w:tmpl w:val="AEE281AE"/>
    <w:lvl w:ilvl="0" w:tplc="717C0868">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D8967C">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24D282">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92A51C">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42207E">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E66858">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8A0E24">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4C4E6C">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1EE8C4">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21612784">
    <w:abstractNumId w:val="10"/>
  </w:num>
  <w:num w:numId="2" w16cid:durableId="961424686">
    <w:abstractNumId w:val="1"/>
  </w:num>
  <w:num w:numId="3" w16cid:durableId="67003003">
    <w:abstractNumId w:val="13"/>
  </w:num>
  <w:num w:numId="4" w16cid:durableId="1380742513">
    <w:abstractNumId w:val="14"/>
  </w:num>
  <w:num w:numId="5" w16cid:durableId="1037046962">
    <w:abstractNumId w:val="5"/>
  </w:num>
  <w:num w:numId="6" w16cid:durableId="768741335">
    <w:abstractNumId w:val="9"/>
  </w:num>
  <w:num w:numId="7" w16cid:durableId="1735737723">
    <w:abstractNumId w:val="0"/>
  </w:num>
  <w:num w:numId="8" w16cid:durableId="1188254354">
    <w:abstractNumId w:val="8"/>
  </w:num>
  <w:num w:numId="9" w16cid:durableId="1490290311">
    <w:abstractNumId w:val="3"/>
  </w:num>
  <w:num w:numId="10" w16cid:durableId="355739810">
    <w:abstractNumId w:val="4"/>
  </w:num>
  <w:num w:numId="11" w16cid:durableId="1876892728">
    <w:abstractNumId w:val="2"/>
  </w:num>
  <w:num w:numId="12" w16cid:durableId="1466848078">
    <w:abstractNumId w:val="12"/>
  </w:num>
  <w:num w:numId="13" w16cid:durableId="702749760">
    <w:abstractNumId w:val="6"/>
  </w:num>
  <w:num w:numId="14" w16cid:durableId="1944145340">
    <w:abstractNumId w:val="7"/>
  </w:num>
  <w:num w:numId="15" w16cid:durableId="2143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F4"/>
    <w:rsid w:val="00007AF8"/>
    <w:rsid w:val="00022D30"/>
    <w:rsid w:val="000336F1"/>
    <w:rsid w:val="00070CC5"/>
    <w:rsid w:val="000B2130"/>
    <w:rsid w:val="000C4E6A"/>
    <w:rsid w:val="000E010D"/>
    <w:rsid w:val="000E4CD1"/>
    <w:rsid w:val="001105E5"/>
    <w:rsid w:val="00122613"/>
    <w:rsid w:val="00170984"/>
    <w:rsid w:val="0019282F"/>
    <w:rsid w:val="001928F4"/>
    <w:rsid w:val="001A72A0"/>
    <w:rsid w:val="001B463E"/>
    <w:rsid w:val="0024025A"/>
    <w:rsid w:val="002837E6"/>
    <w:rsid w:val="00285A90"/>
    <w:rsid w:val="002D5638"/>
    <w:rsid w:val="00323EFF"/>
    <w:rsid w:val="003276AF"/>
    <w:rsid w:val="00430159"/>
    <w:rsid w:val="004849E4"/>
    <w:rsid w:val="004A259C"/>
    <w:rsid w:val="004A5308"/>
    <w:rsid w:val="005419F5"/>
    <w:rsid w:val="005B4D4B"/>
    <w:rsid w:val="005C14C3"/>
    <w:rsid w:val="005D7703"/>
    <w:rsid w:val="005E39CD"/>
    <w:rsid w:val="00621E0F"/>
    <w:rsid w:val="0064664F"/>
    <w:rsid w:val="0067401D"/>
    <w:rsid w:val="006836C5"/>
    <w:rsid w:val="00684114"/>
    <w:rsid w:val="006A3711"/>
    <w:rsid w:val="00706C75"/>
    <w:rsid w:val="007141E9"/>
    <w:rsid w:val="0075273E"/>
    <w:rsid w:val="00761CDA"/>
    <w:rsid w:val="007B4679"/>
    <w:rsid w:val="007C14DD"/>
    <w:rsid w:val="007E23DA"/>
    <w:rsid w:val="00831258"/>
    <w:rsid w:val="00851B95"/>
    <w:rsid w:val="00891845"/>
    <w:rsid w:val="0089586D"/>
    <w:rsid w:val="008E2B01"/>
    <w:rsid w:val="0092716F"/>
    <w:rsid w:val="0094280C"/>
    <w:rsid w:val="00947696"/>
    <w:rsid w:val="009C6425"/>
    <w:rsid w:val="009D37C0"/>
    <w:rsid w:val="009E5658"/>
    <w:rsid w:val="009F2DF3"/>
    <w:rsid w:val="00A8386F"/>
    <w:rsid w:val="00A862C6"/>
    <w:rsid w:val="00B11A88"/>
    <w:rsid w:val="00BA6A9D"/>
    <w:rsid w:val="00C00287"/>
    <w:rsid w:val="00C14B2E"/>
    <w:rsid w:val="00C17FD3"/>
    <w:rsid w:val="00C501F5"/>
    <w:rsid w:val="00CE45BD"/>
    <w:rsid w:val="00CE5E9D"/>
    <w:rsid w:val="00CF2BD8"/>
    <w:rsid w:val="00D04C1E"/>
    <w:rsid w:val="00D05B27"/>
    <w:rsid w:val="00D10A6E"/>
    <w:rsid w:val="00D17B79"/>
    <w:rsid w:val="00D776E5"/>
    <w:rsid w:val="00DA1154"/>
    <w:rsid w:val="00DD4076"/>
    <w:rsid w:val="00E04FC7"/>
    <w:rsid w:val="00E1240F"/>
    <w:rsid w:val="00E23E64"/>
    <w:rsid w:val="00E33D67"/>
    <w:rsid w:val="00E40F4C"/>
    <w:rsid w:val="00E81888"/>
    <w:rsid w:val="00EA6114"/>
    <w:rsid w:val="00EF5FFC"/>
    <w:rsid w:val="00F06B62"/>
    <w:rsid w:val="00F20F66"/>
    <w:rsid w:val="00F32489"/>
    <w:rsid w:val="00F80D40"/>
    <w:rsid w:val="00F96088"/>
    <w:rsid w:val="00FD00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D486"/>
  <w15:docId w15:val="{EF18A832-2551-47E0-A7D3-43B6448D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8" w:lineRule="auto"/>
      <w:ind w:left="10" w:right="117" w:hanging="10"/>
      <w:jc w:val="both"/>
    </w:pPr>
    <w:rPr>
      <w:rFonts w:ascii="Times New Roman" w:eastAsia="Times New Roman" w:hAnsi="Times New Roman" w:cs="Times New Roman"/>
      <w:color w:val="000000"/>
    </w:rPr>
  </w:style>
  <w:style w:type="paragraph" w:styleId="Heading2">
    <w:name w:val="heading 2"/>
    <w:basedOn w:val="Normal"/>
    <w:next w:val="Normal"/>
    <w:link w:val="Heading2Char"/>
    <w:uiPriority w:val="99"/>
    <w:qFormat/>
    <w:rsid w:val="00D04C1E"/>
    <w:pPr>
      <w:keepNext/>
      <w:spacing w:after="0" w:line="240" w:lineRule="auto"/>
      <w:ind w:left="0" w:right="0" w:firstLine="0"/>
      <w:jc w:val="left"/>
      <w:outlineLvl w:val="1"/>
    </w:pPr>
    <w:rPr>
      <w:b/>
      <w:color w:val="auto"/>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22D30"/>
    <w:pPr>
      <w:ind w:left="720"/>
      <w:contextualSpacing/>
    </w:pPr>
  </w:style>
  <w:style w:type="paragraph" w:styleId="BalloonText">
    <w:name w:val="Balloon Text"/>
    <w:basedOn w:val="Normal"/>
    <w:link w:val="BalloonTextChar"/>
    <w:uiPriority w:val="99"/>
    <w:semiHidden/>
    <w:unhideWhenUsed/>
    <w:rsid w:val="00706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C75"/>
    <w:rPr>
      <w:rFonts w:ascii="Segoe UI" w:eastAsia="Times New Roman" w:hAnsi="Segoe UI" w:cs="Segoe UI"/>
      <w:color w:val="000000"/>
      <w:sz w:val="18"/>
      <w:szCs w:val="18"/>
    </w:rPr>
  </w:style>
  <w:style w:type="table" w:styleId="TableGrid0">
    <w:name w:val="Table Grid"/>
    <w:basedOn w:val="TableNormal"/>
    <w:uiPriority w:val="39"/>
    <w:rsid w:val="009E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3EFF"/>
    <w:rPr>
      <w:color w:val="0563C1" w:themeColor="hyperlink"/>
      <w:u w:val="single"/>
    </w:rPr>
  </w:style>
  <w:style w:type="character" w:customStyle="1" w:styleId="Heading2Char">
    <w:name w:val="Heading 2 Char"/>
    <w:basedOn w:val="DefaultParagraphFont"/>
    <w:link w:val="Heading2"/>
    <w:uiPriority w:val="99"/>
    <w:rsid w:val="00D04C1E"/>
    <w:rPr>
      <w:rFonts w:ascii="Times New Roman" w:eastAsia="Times New Roman" w:hAnsi="Times New Roman" w:cs="Times New Roman"/>
      <w:b/>
      <w:szCs w:val="20"/>
      <w:lang w:val="en-US" w:eastAsia="en-US"/>
    </w:rPr>
  </w:style>
  <w:style w:type="paragraph" w:styleId="Header">
    <w:name w:val="header"/>
    <w:basedOn w:val="Normal"/>
    <w:link w:val="HeaderChar"/>
    <w:uiPriority w:val="99"/>
    <w:unhideWhenUsed/>
    <w:rsid w:val="005D7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703"/>
    <w:rPr>
      <w:rFonts w:ascii="Times New Roman" w:eastAsia="Times New Roman" w:hAnsi="Times New Roman" w:cs="Times New Roman"/>
      <w:color w:val="000000"/>
    </w:rPr>
  </w:style>
  <w:style w:type="paragraph" w:styleId="Footer">
    <w:name w:val="footer"/>
    <w:basedOn w:val="Normal"/>
    <w:link w:val="FooterChar"/>
    <w:uiPriority w:val="99"/>
    <w:unhideWhenUsed/>
    <w:rsid w:val="005D7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03"/>
    <w:rPr>
      <w:rFonts w:ascii="Times New Roman" w:eastAsia="Times New Roman" w:hAnsi="Times New Roman" w:cs="Times New Roman"/>
      <w:color w:val="000000"/>
    </w:rPr>
  </w:style>
  <w:style w:type="character" w:styleId="Strong">
    <w:name w:val="Strong"/>
    <w:basedOn w:val="DefaultParagraphFont"/>
    <w:uiPriority w:val="22"/>
    <w:qFormat/>
    <w:rsid w:val="00C17FD3"/>
    <w:rPr>
      <w:b/>
      <w:bCs/>
    </w:rPr>
  </w:style>
  <w:style w:type="paragraph" w:customStyle="1" w:styleId="left1">
    <w:name w:val="left1"/>
    <w:basedOn w:val="Normal"/>
    <w:rsid w:val="00C17FD3"/>
    <w:pPr>
      <w:spacing w:after="150"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40867">
      <w:bodyDiv w:val="1"/>
      <w:marLeft w:val="0"/>
      <w:marRight w:val="0"/>
      <w:marTop w:val="0"/>
      <w:marBottom w:val="0"/>
      <w:divBdr>
        <w:top w:val="none" w:sz="0" w:space="0" w:color="auto"/>
        <w:left w:val="none" w:sz="0" w:space="0" w:color="auto"/>
        <w:bottom w:val="none" w:sz="0" w:space="0" w:color="auto"/>
        <w:right w:val="none" w:sz="0" w:space="0" w:color="auto"/>
      </w:divBdr>
      <w:divsChild>
        <w:div w:id="1515875523">
          <w:marLeft w:val="0"/>
          <w:marRight w:val="0"/>
          <w:marTop w:val="0"/>
          <w:marBottom w:val="0"/>
          <w:divBdr>
            <w:top w:val="none" w:sz="0" w:space="0" w:color="auto"/>
            <w:left w:val="none" w:sz="0" w:space="0" w:color="auto"/>
            <w:bottom w:val="none" w:sz="0" w:space="0" w:color="auto"/>
            <w:right w:val="none" w:sz="0" w:space="0" w:color="auto"/>
          </w:divBdr>
          <w:divsChild>
            <w:div w:id="1476067640">
              <w:marLeft w:val="0"/>
              <w:marRight w:val="0"/>
              <w:marTop w:val="0"/>
              <w:marBottom w:val="0"/>
              <w:divBdr>
                <w:top w:val="none" w:sz="0" w:space="0" w:color="auto"/>
                <w:left w:val="none" w:sz="0" w:space="0" w:color="auto"/>
                <w:bottom w:val="none" w:sz="0" w:space="0" w:color="auto"/>
                <w:right w:val="none" w:sz="0" w:space="0" w:color="auto"/>
              </w:divBdr>
              <w:divsChild>
                <w:div w:id="755178160">
                  <w:marLeft w:val="0"/>
                  <w:marRight w:val="0"/>
                  <w:marTop w:val="150"/>
                  <w:marBottom w:val="0"/>
                  <w:divBdr>
                    <w:top w:val="none" w:sz="0" w:space="0" w:color="auto"/>
                    <w:left w:val="none" w:sz="0" w:space="0" w:color="auto"/>
                    <w:bottom w:val="none" w:sz="0" w:space="0" w:color="auto"/>
                    <w:right w:val="none" w:sz="0" w:space="0" w:color="auto"/>
                  </w:divBdr>
                  <w:divsChild>
                    <w:div w:id="166487398">
                      <w:marLeft w:val="0"/>
                      <w:marRight w:val="0"/>
                      <w:marTop w:val="0"/>
                      <w:marBottom w:val="0"/>
                      <w:divBdr>
                        <w:top w:val="none" w:sz="0" w:space="0" w:color="auto"/>
                        <w:left w:val="none" w:sz="0" w:space="0" w:color="auto"/>
                        <w:bottom w:val="none" w:sz="0" w:space="0" w:color="auto"/>
                        <w:right w:val="none" w:sz="0" w:space="0" w:color="auto"/>
                      </w:divBdr>
                      <w:divsChild>
                        <w:div w:id="1867864284">
                          <w:marLeft w:val="-225"/>
                          <w:marRight w:val="-225"/>
                          <w:marTop w:val="0"/>
                          <w:marBottom w:val="0"/>
                          <w:divBdr>
                            <w:top w:val="none" w:sz="0" w:space="0" w:color="auto"/>
                            <w:left w:val="none" w:sz="0" w:space="0" w:color="auto"/>
                            <w:bottom w:val="none" w:sz="0" w:space="0" w:color="auto"/>
                            <w:right w:val="none" w:sz="0" w:space="0" w:color="auto"/>
                          </w:divBdr>
                          <w:divsChild>
                            <w:div w:id="671029196">
                              <w:marLeft w:val="0"/>
                              <w:marRight w:val="0"/>
                              <w:marTop w:val="0"/>
                              <w:marBottom w:val="0"/>
                              <w:divBdr>
                                <w:top w:val="none" w:sz="0" w:space="0" w:color="auto"/>
                                <w:left w:val="none" w:sz="0" w:space="0" w:color="auto"/>
                                <w:bottom w:val="none" w:sz="0" w:space="0" w:color="auto"/>
                                <w:right w:val="none" w:sz="0" w:space="0" w:color="auto"/>
                              </w:divBdr>
                              <w:divsChild>
                                <w:div w:id="1571816836">
                                  <w:marLeft w:val="0"/>
                                  <w:marRight w:val="0"/>
                                  <w:marTop w:val="0"/>
                                  <w:marBottom w:val="0"/>
                                  <w:divBdr>
                                    <w:top w:val="none" w:sz="0" w:space="0" w:color="auto"/>
                                    <w:left w:val="none" w:sz="0" w:space="0" w:color="auto"/>
                                    <w:bottom w:val="none" w:sz="0" w:space="0" w:color="auto"/>
                                    <w:right w:val="none" w:sz="0" w:space="0" w:color="auto"/>
                                  </w:divBdr>
                                  <w:divsChild>
                                    <w:div w:id="1962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72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ataprotection.ie" TargetMode="External"/><Relationship Id="rId4" Type="http://schemas.openxmlformats.org/officeDocument/2006/relationships/settings" Target="settings.xml"/><Relationship Id="rId9" Type="http://schemas.openxmlformats.org/officeDocument/2006/relationships/image" Target="media/image2.tiff"/></Relationships>
</file>

<file path=word/_rels/footer1.xml.rels><?xml version="1.0" encoding="UTF-8" standalone="yes"?>
<Relationships xmlns="http://schemas.openxmlformats.org/package/2006/relationships"><Relationship Id="rId1" Type="http://schemas.openxmlformats.org/officeDocument/2006/relationships/hyperlink" Target="mailto:seoroads@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BA137-480D-4489-AB0C-F7B6EAF2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South Dublin County Council</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amooney</dc:creator>
  <cp:keywords/>
  <cp:lastModifiedBy>Robert Jennings</cp:lastModifiedBy>
  <cp:revision>3</cp:revision>
  <cp:lastPrinted>2018-07-06T15:39:00Z</cp:lastPrinted>
  <dcterms:created xsi:type="dcterms:W3CDTF">2025-01-29T11:10:00Z</dcterms:created>
  <dcterms:modified xsi:type="dcterms:W3CDTF">2025-01-29T11:24:00Z</dcterms:modified>
</cp:coreProperties>
</file>