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CC90" w14:textId="1BD65227" w:rsidR="00BA4B32" w:rsidRPr="006E7A3B" w:rsidRDefault="002E2559" w:rsidP="002E2559">
      <w:pPr>
        <w:shd w:val="clear" w:color="auto" w:fill="FFFFFF"/>
        <w:spacing w:before="150" w:after="150" w:line="240" w:lineRule="auto"/>
        <w:ind w:right="150"/>
        <w:jc w:val="both"/>
        <w:rPr>
          <w:rFonts w:ascii="Calibri" w:eastAsia="Times New Roman" w:hAnsi="Calibri" w:cs="Times New Roman"/>
          <w:b/>
          <w:color w:val="0F4761" w:themeColor="accent1" w:themeShade="BF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F4761" w:themeColor="accent1" w:themeShade="BF"/>
          <w:sz w:val="28"/>
          <w:szCs w:val="28"/>
          <w:lang w:val="ga"/>
        </w:rPr>
        <w:t>CISTE NA STRUCHTÚR STAIRIÚIL (CSS) 2025</w:t>
      </w:r>
    </w:p>
    <w:p w14:paraId="110332D7" w14:textId="7CE9FCBD" w:rsidR="00C920F7" w:rsidRPr="00BA4B32" w:rsidRDefault="00C920F7" w:rsidP="00C920F7">
      <w:pPr>
        <w:shd w:val="clear" w:color="auto" w:fill="FFFFFF"/>
        <w:spacing w:before="150" w:after="150" w:line="240" w:lineRule="auto"/>
        <w:ind w:right="150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lang w:val="ga"/>
        </w:rPr>
        <w:t xml:space="preserve">D’éirigh go hiontach leis na tionscadail a cuireadh i gcrích i mbliana faoi Chiste na Struchtúr Stairiúil (CSS) agus d’fhógair an Roinn Tithíochta, Rialtais Áitiúil agus Oidhreachta </w:t>
      </w:r>
      <w:r>
        <w:rPr>
          <w:rFonts w:eastAsia="Times New Roman" w:cs="Times New Roman"/>
          <w:b/>
          <w:bCs/>
          <w:i/>
          <w:iCs/>
          <w:color w:val="000000" w:themeColor="text1"/>
          <w:lang w:val="ga"/>
        </w:rPr>
        <w:t>Ciste na Struchtúr Stairiúil do 2025.</w:t>
      </w:r>
      <w:r>
        <w:rPr>
          <w:rFonts w:eastAsia="Times New Roman" w:cs="Times New Roman"/>
          <w:color w:val="000000" w:themeColor="text1"/>
          <w:lang w:val="ga"/>
        </w:rPr>
        <w:t xml:space="preserve">  Is í Irenie McLoughlin, an tOifigeach um Chaomhnú Ailtireachta, Roinn LUPT i gComhairle Contae Átha Cliath Theas, a dhéanfaidh é a riar thar ceann na Roinne.</w:t>
      </w:r>
    </w:p>
    <w:p w14:paraId="17716E85" w14:textId="77777777" w:rsidR="00BA4B32" w:rsidRDefault="00C920F7" w:rsidP="00BA4B32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  <w:lang w:val="ga"/>
        </w:rPr>
        <w:t xml:space="preserve">Príomhaidhm </w:t>
      </w:r>
      <w:r>
        <w:rPr>
          <w:rFonts w:eastAsia="Times New Roman" w:cs="Times New Roman"/>
          <w:b/>
          <w:bCs/>
          <w:color w:val="000000" w:themeColor="text1"/>
          <w:lang w:val="ga"/>
        </w:rPr>
        <w:t>Chiste na Struchtúr Stairiúil</w:t>
      </w:r>
      <w:r>
        <w:rPr>
          <w:rFonts w:eastAsia="Times New Roman" w:cs="Times New Roman"/>
          <w:color w:val="000000" w:themeColor="text1"/>
          <w:lang w:val="ga"/>
        </w:rPr>
        <w:t xml:space="preserve"> is ea aire a thabhairt do struchtúir agus d’fhoirgnimh stairiúla agus iad a athchóiriú ar mhaithe leis an bpobal.  </w:t>
      </w:r>
    </w:p>
    <w:p w14:paraId="5B5F6C33" w14:textId="77777777" w:rsidR="001B3E34" w:rsidRDefault="001B3E34" w:rsidP="00BA4B32">
      <w:p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color w:val="000000" w:themeColor="text1"/>
        </w:rPr>
      </w:pPr>
    </w:p>
    <w:p w14:paraId="39D299E0" w14:textId="1F6149A3" w:rsidR="00BA4B32" w:rsidRDefault="00531CBC" w:rsidP="00BA4B32">
      <w:pPr>
        <w:shd w:val="clear" w:color="auto" w:fill="FFFFFF"/>
        <w:spacing w:after="0" w:line="240" w:lineRule="auto"/>
        <w:ind w:right="150"/>
        <w:jc w:val="both"/>
      </w:pPr>
      <w:r>
        <w:rPr>
          <w:lang w:val="ga"/>
        </w:rPr>
        <w:t xml:space="preserve">In 2025, déanfar deontais idir €50,000 agus €200,000 amháin a thairiscint faoi Chiste na Struchtúr Stairiúil, agus díreofar ar thionscadail níos mó a bhaineann le feabhas, athchóiriú nó athúsáid na struchtúr oidhreachta, sa chás gur: </w:t>
      </w:r>
    </w:p>
    <w:p w14:paraId="51A55154" w14:textId="4209C296" w:rsidR="00BA4B32" w:rsidRDefault="00BA4B32" w:rsidP="00BA4B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</w:pPr>
      <w:r>
        <w:rPr>
          <w:lang w:val="ga"/>
        </w:rPr>
        <w:t xml:space="preserve">Léiríodh tairbhe shoiléir do phobail nó don phobal i gcoitinne, nó </w:t>
      </w:r>
    </w:p>
    <w:p w14:paraId="0C71565A" w14:textId="11F347C4" w:rsidR="002A7CCA" w:rsidRPr="00BA4B32" w:rsidRDefault="002A7CCA" w:rsidP="00BA4B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5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lang w:val="ga"/>
        </w:rPr>
        <w:t xml:space="preserve">Léiríodh tairbhe shoiléir do mhuintir na háite (ní mór tabhairt faoin bpróiseas pleanála do thionscadail dá leithéid, de réir mar is gá) </w:t>
      </w:r>
    </w:p>
    <w:p w14:paraId="0F755D45" w14:textId="77777777" w:rsidR="002E2559" w:rsidRPr="00BA4B32" w:rsidRDefault="002E2559" w:rsidP="00BA4B32">
      <w:pPr>
        <w:spacing w:after="0"/>
      </w:pPr>
    </w:p>
    <w:p w14:paraId="1B20FBB9" w14:textId="77777777" w:rsidR="002E2559" w:rsidRPr="00BA4B32" w:rsidRDefault="002E2559" w:rsidP="002E2559">
      <w:r>
        <w:rPr>
          <w:lang w:val="ga"/>
        </w:rPr>
        <w:t>Ní mór na doiciméid seo a leanas a chur leis an iarratas:</w:t>
      </w:r>
    </w:p>
    <w:p w14:paraId="5B65B0A9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>
        <w:rPr>
          <w:b/>
          <w:bCs/>
          <w:i/>
          <w:iCs/>
          <w:lang w:val="ga"/>
        </w:rPr>
        <w:t>Foirm Iarratais Chomhlánaithe A</w:t>
      </w:r>
    </w:p>
    <w:p w14:paraId="67373608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>
        <w:rPr>
          <w:b/>
          <w:bCs/>
          <w:i/>
          <w:iCs/>
          <w:lang w:val="ga"/>
        </w:rPr>
        <w:t>Ráiteas Cuimsitheach Modha maidir leis na hOibreacha </w:t>
      </w:r>
      <w:r>
        <w:rPr>
          <w:lang w:val="ga"/>
        </w:rPr>
        <w:t>(léigh an treoir chun tuilleadh faisnéise a fháil maidir le hábhar an ráitis mhodha)</w:t>
      </w:r>
    </w:p>
    <w:p w14:paraId="4C20CDA9" w14:textId="77777777" w:rsidR="002E2559" w:rsidRPr="00BA4B32" w:rsidRDefault="002E2559" w:rsidP="00BA4B32">
      <w:pPr>
        <w:numPr>
          <w:ilvl w:val="0"/>
          <w:numId w:val="1"/>
        </w:numPr>
        <w:spacing w:after="0"/>
      </w:pPr>
      <w:r>
        <w:rPr>
          <w:b/>
          <w:bCs/>
          <w:i/>
          <w:iCs/>
          <w:lang w:val="ga"/>
        </w:rPr>
        <w:t>Seicliosta an Iarratais</w:t>
      </w:r>
    </w:p>
    <w:p w14:paraId="55AC91BD" w14:textId="77777777" w:rsidR="002A7CCA" w:rsidRPr="00BA4B32" w:rsidRDefault="002A7CCA" w:rsidP="00BA4B32">
      <w:pPr>
        <w:pStyle w:val="Default"/>
        <w:rPr>
          <w:rFonts w:asciiTheme="minorHAnsi" w:hAnsiTheme="minorHAnsi" w:cs="Courier New"/>
          <w:sz w:val="22"/>
          <w:szCs w:val="22"/>
        </w:rPr>
      </w:pPr>
    </w:p>
    <w:p w14:paraId="14F4214F" w14:textId="68234314" w:rsidR="00BA4B32" w:rsidRPr="00BA4B32" w:rsidRDefault="00BA4B32" w:rsidP="00BA4B32">
      <w:pPr>
        <w:shd w:val="clear" w:color="auto" w:fill="FFFFFF"/>
        <w:spacing w:before="150" w:after="150" w:line="240" w:lineRule="auto"/>
        <w:ind w:right="150"/>
        <w:jc w:val="both"/>
        <w:rPr>
          <w:rFonts w:cs="Calibri"/>
        </w:rPr>
      </w:pPr>
      <w:r>
        <w:rPr>
          <w:rFonts w:cs="Calibri"/>
          <w:lang w:val="ga"/>
        </w:rPr>
        <w:t xml:space="preserve">In </w:t>
      </w:r>
      <w:r>
        <w:rPr>
          <w:rFonts w:cs="Calibri"/>
          <w:b/>
          <w:bCs/>
          <w:lang w:val="ga"/>
        </w:rPr>
        <w:t>Imlitir CSS/2024 ‘Ciste na Struchtúr Stairiúil’</w:t>
      </w:r>
      <w:r>
        <w:rPr>
          <w:rFonts w:cs="Calibri"/>
          <w:lang w:val="ga"/>
        </w:rPr>
        <w:t xml:space="preserve">, leagtar amach feidhmiú na scéime agus tá gach foirm iarratais ábhartha le fáil inti.  Ní mór an Imlitir a léamh go cúramach.  Tá </w:t>
      </w:r>
      <w:r>
        <w:rPr>
          <w:rFonts w:cs="Calibri"/>
          <w:b/>
          <w:bCs/>
          <w:i/>
          <w:iCs/>
          <w:lang w:val="ga"/>
        </w:rPr>
        <w:t>doiciméad treorach ar leith chun cabhrú le hiarratasóirí</w:t>
      </w:r>
      <w:r>
        <w:rPr>
          <w:rFonts w:cs="Calibri"/>
          <w:lang w:val="ga"/>
        </w:rPr>
        <w:t xml:space="preserve"> cur isteach ar an Scéim CSS ann chomh maith (Leabhrán Treorach d’Iarratasóirí CSS 2024). Féach Suíomh Gréasáin SDCC chun tuilleadh sonraí agus an fhoirm iarratais a fháil </w:t>
      </w:r>
      <w:hyperlink r:id="rId5" w:history="1">
        <w:r w:rsidR="00AA7069" w:rsidRPr="006A60B7">
          <w:rPr>
            <w:rStyle w:val="Hyperlink"/>
            <w:rFonts w:cs="Calibri"/>
            <w:lang w:val="ga"/>
          </w:rPr>
          <w:t>www.</w:t>
        </w:r>
        <w:r w:rsidR="00AA7069" w:rsidRPr="006A60B7">
          <w:rPr>
            <w:rStyle w:val="Hyperlink"/>
            <w:rFonts w:cs="Calibri"/>
            <w:lang w:val="ga"/>
          </w:rPr>
          <w:t>s</w:t>
        </w:r>
        <w:r w:rsidR="00AA7069" w:rsidRPr="006A60B7">
          <w:rPr>
            <w:rStyle w:val="Hyperlink"/>
            <w:rFonts w:cs="Calibri"/>
            <w:lang w:val="ga"/>
          </w:rPr>
          <w:t>dcc.ie</w:t>
        </w:r>
      </w:hyperlink>
      <w:r>
        <w:rPr>
          <w:rFonts w:cs="Calibri"/>
          <w:lang w:val="ga"/>
        </w:rPr>
        <w:t xml:space="preserve"> </w:t>
      </w:r>
    </w:p>
    <w:p w14:paraId="74AE97A8" w14:textId="77777777" w:rsidR="00BA4B32" w:rsidRPr="00BA4B32" w:rsidRDefault="00BA4B32" w:rsidP="00BA4B3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ga"/>
        </w:rPr>
        <w:t xml:space="preserve">Nóta: Is féidir le hiarratasóirí cur isteach ar </w:t>
      </w:r>
      <w:r>
        <w:rPr>
          <w:rFonts w:asciiTheme="minorHAnsi" w:hAnsiTheme="minorHAnsi"/>
          <w:b/>
          <w:bCs/>
          <w:sz w:val="22"/>
          <w:szCs w:val="22"/>
          <w:lang w:val="ga"/>
        </w:rPr>
        <w:t>Chiste na Struchtúr Stairiúil</w:t>
      </w:r>
      <w:r>
        <w:rPr>
          <w:rFonts w:asciiTheme="minorHAnsi" w:hAnsiTheme="minorHAnsi"/>
          <w:sz w:val="22"/>
          <w:szCs w:val="22"/>
          <w:lang w:val="ga"/>
        </w:rPr>
        <w:t xml:space="preserve"> agus ar an </w:t>
      </w:r>
      <w:r>
        <w:rPr>
          <w:rFonts w:asciiTheme="minorHAnsi" w:hAnsiTheme="minorHAnsi"/>
          <w:b/>
          <w:bCs/>
          <w:sz w:val="22"/>
          <w:szCs w:val="22"/>
          <w:lang w:val="ga"/>
        </w:rPr>
        <w:t>Scéim Infheistíochta san Oidhreacht Thógtha</w:t>
      </w:r>
      <w:r>
        <w:rPr>
          <w:rFonts w:asciiTheme="minorHAnsi" w:hAnsiTheme="minorHAnsi"/>
          <w:sz w:val="22"/>
          <w:szCs w:val="22"/>
          <w:lang w:val="ga"/>
        </w:rPr>
        <w:t xml:space="preserve"> araon, é sin ráite ní féidir le hiarratasóirí leas a bhaint as maoiniú faoin dá cheann.</w:t>
      </w:r>
    </w:p>
    <w:p w14:paraId="68FCFE91" w14:textId="77777777" w:rsidR="00BA4B32" w:rsidRPr="00BA4B32" w:rsidRDefault="00BA4B32" w:rsidP="00BA4B32">
      <w:pPr>
        <w:spacing w:after="150" w:line="240" w:lineRule="auto"/>
        <w:rPr>
          <w:rFonts w:eastAsia="Times New Roman" w:cs="Times New Roman"/>
          <w:color w:val="000000" w:themeColor="text1"/>
        </w:rPr>
      </w:pPr>
    </w:p>
    <w:p w14:paraId="4CBEE84D" w14:textId="552A19F3" w:rsidR="00BA4B32" w:rsidRPr="001B3E34" w:rsidRDefault="00BA4B32" w:rsidP="00BA4B32">
      <w:pPr>
        <w:spacing w:after="150" w:line="240" w:lineRule="auto"/>
        <w:rPr>
          <w:rFonts w:asciiTheme="majorHAnsi" w:eastAsia="Times New Roman" w:hAnsiTheme="majorHAnsi" w:cstheme="minorHAnsi"/>
        </w:rPr>
      </w:pPr>
      <w:r>
        <w:rPr>
          <w:rFonts w:asciiTheme="majorHAnsi" w:eastAsia="Times New Roman" w:hAnsiTheme="majorHAnsi" w:cstheme="minorHAnsi"/>
          <w:lang w:val="ga"/>
        </w:rPr>
        <w:t xml:space="preserve">Féadtar iarratais faoin gciste seo a dhéanamh le ríomhphost — </w:t>
      </w:r>
      <w:hyperlink r:id="rId6" w:history="1">
        <w:r>
          <w:rPr>
            <w:rFonts w:asciiTheme="majorHAnsi" w:eastAsia="Times New Roman" w:hAnsiTheme="majorHAnsi" w:cstheme="minorHAnsi"/>
            <w:lang w:val="ga"/>
          </w:rPr>
          <w:t>planningdept@SDUBLINCOCO.ie</w:t>
        </w:r>
      </w:hyperlink>
      <w:r>
        <w:rPr>
          <w:rFonts w:asciiTheme="majorHAnsi" w:eastAsia="Times New Roman" w:hAnsiTheme="majorHAnsi" w:cstheme="minorHAnsi"/>
          <w:lang w:val="ga"/>
        </w:rPr>
        <w:t xml:space="preserve"> (Ábhar: Scéim Deontais um Chaomhnú Ailtireachta – CSS25) — nó sa phost chuig:</w:t>
      </w:r>
      <w:r>
        <w:rPr>
          <w:rFonts w:asciiTheme="majorHAnsi" w:eastAsia="Times New Roman" w:hAnsiTheme="majorHAnsi" w:cstheme="minorHAnsi"/>
          <w:lang w:val="ga"/>
        </w:rPr>
        <w:br/>
        <w:t>An Rannán um Chaomhnú Ailtireachta,  </w:t>
      </w:r>
      <w:r>
        <w:rPr>
          <w:rFonts w:asciiTheme="majorHAnsi" w:eastAsia="Times New Roman" w:hAnsiTheme="majorHAnsi" w:cstheme="minorHAnsi"/>
          <w:lang w:val="ga"/>
        </w:rPr>
        <w:br/>
        <w:t xml:space="preserve">An Rannóg Talamhúsáide, Pleanála agus Iompair, </w:t>
      </w:r>
      <w:r>
        <w:rPr>
          <w:rFonts w:asciiTheme="majorHAnsi" w:eastAsia="Times New Roman" w:hAnsiTheme="majorHAnsi" w:cstheme="minorHAnsi"/>
          <w:lang w:val="ga"/>
        </w:rPr>
        <w:br/>
        <w:t xml:space="preserve">Comhairle Contae Bhaile Átha Cliath Theas, </w:t>
      </w:r>
      <w:r>
        <w:rPr>
          <w:rFonts w:asciiTheme="majorHAnsi" w:eastAsia="Times New Roman" w:hAnsiTheme="majorHAnsi" w:cstheme="minorHAnsi"/>
          <w:lang w:val="ga"/>
        </w:rPr>
        <w:br/>
        <w:t xml:space="preserve">Halla an Chontae, </w:t>
      </w:r>
      <w:r>
        <w:rPr>
          <w:rFonts w:asciiTheme="majorHAnsi" w:eastAsia="Times New Roman" w:hAnsiTheme="majorHAnsi" w:cstheme="minorHAnsi"/>
          <w:lang w:val="ga"/>
        </w:rPr>
        <w:br/>
        <w:t xml:space="preserve">Tamhlacht, </w:t>
      </w:r>
      <w:r>
        <w:rPr>
          <w:rFonts w:asciiTheme="majorHAnsi" w:eastAsia="Times New Roman" w:hAnsiTheme="majorHAnsi" w:cstheme="minorHAnsi"/>
          <w:lang w:val="ga"/>
        </w:rPr>
        <w:br/>
        <w:t>Baile Átha Cliath 24.</w:t>
      </w:r>
    </w:p>
    <w:p w14:paraId="498DE04A" w14:textId="65CB39FC" w:rsidR="00BA4B32" w:rsidRPr="001B3E34" w:rsidRDefault="00BA4B32" w:rsidP="00BA4B32">
      <w:pPr>
        <w:jc w:val="both"/>
        <w:rPr>
          <w:sz w:val="24"/>
          <w:szCs w:val="24"/>
        </w:rPr>
      </w:pPr>
      <w:r>
        <w:rPr>
          <w:sz w:val="24"/>
          <w:szCs w:val="24"/>
          <w:lang w:val="ga"/>
        </w:rPr>
        <w:t xml:space="preserve">Tabhair do d’aire gurb é an spriocdháta chun iarratais chomhlánaithe a chur isteach chuig Comhairle Contae Átha Cliath Theas ná </w:t>
      </w:r>
      <w:r>
        <w:rPr>
          <w:b/>
          <w:bCs/>
          <w:sz w:val="24"/>
          <w:szCs w:val="24"/>
          <w:u w:val="single"/>
          <w:lang w:val="ga"/>
        </w:rPr>
        <w:t>roimh 5pm, an 17 Eanáir 2025</w:t>
      </w:r>
      <w:r>
        <w:rPr>
          <w:sz w:val="24"/>
          <w:szCs w:val="24"/>
          <w:u w:val="single"/>
          <w:lang w:val="ga"/>
        </w:rPr>
        <w:t>.</w:t>
      </w:r>
    </w:p>
    <w:p w14:paraId="5E19AE65" w14:textId="2C5EBD38" w:rsidR="00BA4B32" w:rsidRPr="00BA4B32" w:rsidRDefault="00BA4B32" w:rsidP="00BA4B32">
      <w:pPr>
        <w:jc w:val="both"/>
        <w:rPr>
          <w:b/>
          <w:bCs/>
        </w:rPr>
      </w:pPr>
      <w:r>
        <w:rPr>
          <w:b/>
          <w:bCs/>
          <w:lang w:val="ga"/>
        </w:rPr>
        <w:t>Ní ghlacfar le hiarratais dhéanacha</w:t>
      </w:r>
    </w:p>
    <w:p w14:paraId="7363AFEC" w14:textId="77777777" w:rsidR="002A7CCA" w:rsidRDefault="002A7CCA" w:rsidP="002A7CCA">
      <w:pPr>
        <w:pStyle w:val="Default"/>
        <w:rPr>
          <w:rFonts w:asciiTheme="minorHAnsi" w:hAnsiTheme="minorHAnsi" w:cs="Courier New"/>
        </w:rPr>
      </w:pPr>
    </w:p>
    <w:p w14:paraId="0263A979" w14:textId="77777777" w:rsidR="002A7CCA" w:rsidRDefault="002A7CCA" w:rsidP="002A7CCA">
      <w:pPr>
        <w:pStyle w:val="Default"/>
        <w:rPr>
          <w:rFonts w:asciiTheme="minorHAnsi" w:hAnsiTheme="minorHAnsi"/>
        </w:rPr>
      </w:pPr>
    </w:p>
    <w:p w14:paraId="07DCE36A" w14:textId="77777777" w:rsidR="002E2559" w:rsidRPr="002A7CCA" w:rsidRDefault="002E2559">
      <w:pPr>
        <w:rPr>
          <w:sz w:val="24"/>
          <w:szCs w:val="24"/>
        </w:rPr>
      </w:pPr>
    </w:p>
    <w:sectPr w:rsidR="002E2559" w:rsidRPr="002A7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749"/>
    <w:multiLevelType w:val="hybridMultilevel"/>
    <w:tmpl w:val="EB7A6F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F15"/>
    <w:multiLevelType w:val="hybridMultilevel"/>
    <w:tmpl w:val="2112FA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0C2F"/>
    <w:multiLevelType w:val="multilevel"/>
    <w:tmpl w:val="258C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88303">
    <w:abstractNumId w:val="2"/>
  </w:num>
  <w:num w:numId="2" w16cid:durableId="163595465">
    <w:abstractNumId w:val="1"/>
  </w:num>
  <w:num w:numId="3" w16cid:durableId="139496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59"/>
    <w:rsid w:val="00026E0B"/>
    <w:rsid w:val="001B3E34"/>
    <w:rsid w:val="0022069A"/>
    <w:rsid w:val="002A7CCA"/>
    <w:rsid w:val="002E2559"/>
    <w:rsid w:val="003D3B02"/>
    <w:rsid w:val="003F5E39"/>
    <w:rsid w:val="00531CBC"/>
    <w:rsid w:val="00580750"/>
    <w:rsid w:val="006340D6"/>
    <w:rsid w:val="00AA7069"/>
    <w:rsid w:val="00BA4B32"/>
    <w:rsid w:val="00C920F7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C23F"/>
  <w15:chartTrackingRefBased/>
  <w15:docId w15:val="{B2E8B5B9-08B7-4EEB-83D6-EA9CC3A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5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5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5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5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5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55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7C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0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dept@SDUBLINCOCO.ie" TargetMode="External"/><Relationship Id="rId5" Type="http://schemas.openxmlformats.org/officeDocument/2006/relationships/hyperlink" Target="http://www.sdc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Irenie McLoughlin</dc:creator>
  <cp:keywords/>
  <dc:description/>
  <cp:lastModifiedBy>Edel Colgan</cp:lastModifiedBy>
  <cp:revision>2</cp:revision>
  <dcterms:created xsi:type="dcterms:W3CDTF">2024-11-27T10:14:00Z</dcterms:created>
  <dcterms:modified xsi:type="dcterms:W3CDTF">2024-11-27T10:14:00Z</dcterms:modified>
</cp:coreProperties>
</file>