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38"/>
        <w:rPr>
          <w:rFonts w:ascii="Times New Roman"/>
          <w:sz w:val="20"/>
        </w:rPr>
      </w:pPr>
      <w:r>
        <w:rPr/>
        <w:drawing>
          <wp:anchor distT="0" distB="0" distL="0" distR="0" allowOverlap="1" layoutInCell="1" locked="0" behindDoc="1" simplePos="0" relativeHeight="250764288">
            <wp:simplePos x="0" y="0"/>
            <wp:positionH relativeFrom="page">
              <wp:posOffset>0</wp:posOffset>
            </wp:positionH>
            <wp:positionV relativeFrom="page">
              <wp:posOffset>4685663</wp:posOffset>
            </wp:positionV>
            <wp:extent cx="7560564" cy="59817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560564" cy="5981700"/>
                    </a:xfrm>
                    <a:prstGeom prst="rect">
                      <a:avLst/>
                    </a:prstGeom>
                  </pic:spPr>
                </pic:pic>
              </a:graphicData>
            </a:graphic>
          </wp:anchor>
        </w:drawing>
      </w:r>
      <w:r>
        <w:rPr>
          <w:rFonts w:ascii="Times New Roman"/>
          <w:sz w:val="20"/>
        </w:rPr>
        <w:drawing>
          <wp:inline distT="0" distB="0" distL="0" distR="0">
            <wp:extent cx="1881685" cy="599312"/>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881685" cy="59931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7"/>
        </w:rPr>
      </w:pPr>
    </w:p>
    <w:p>
      <w:pPr>
        <w:spacing w:before="81"/>
        <w:ind w:left="995" w:right="0" w:firstLine="0"/>
        <w:jc w:val="left"/>
        <w:rPr>
          <w:b/>
          <w:sz w:val="60"/>
        </w:rPr>
      </w:pPr>
      <w:r>
        <w:rPr>
          <w:b/>
          <w:color w:val="004E46"/>
          <w:sz w:val="60"/>
        </w:rPr>
        <w:t>COVID-19 FAQs</w:t>
      </w:r>
    </w:p>
    <w:p>
      <w:pPr>
        <w:spacing w:before="2"/>
        <w:ind w:left="995" w:right="1030" w:firstLine="0"/>
        <w:jc w:val="left"/>
        <w:rPr>
          <w:sz w:val="52"/>
        </w:rPr>
      </w:pPr>
      <w:r>
        <w:rPr>
          <w:color w:val="A2912A"/>
          <w:sz w:val="52"/>
        </w:rPr>
        <w:t>For Public Service Employers in relation to working arrangements and leave associated with COVID-19</w:t>
      </w:r>
    </w:p>
    <w:p>
      <w:pPr>
        <w:pStyle w:val="BodyText"/>
        <w:spacing w:before="1"/>
        <w:rPr>
          <w:sz w:val="49"/>
        </w:rPr>
      </w:pPr>
    </w:p>
    <w:p>
      <w:pPr>
        <w:pStyle w:val="Heading3"/>
        <w:spacing w:line="280" w:lineRule="auto" w:before="0"/>
        <w:ind w:right="1815"/>
      </w:pPr>
      <w:r>
        <w:rPr>
          <w:color w:val="004D44"/>
        </w:rPr>
        <w:t>INCLUDING UPDATES ON CHANGES FROM THE CONTAINMENT TO DELAY PHASE</w:t>
      </w:r>
    </w:p>
    <w:p>
      <w:pPr>
        <w:pStyle w:val="Heading3"/>
        <w:spacing w:before="192"/>
      </w:pPr>
      <w:r>
        <w:rPr>
          <w:color w:val="004D44"/>
        </w:rPr>
        <w:t>13</w:t>
      </w:r>
      <w:r>
        <w:rPr>
          <w:color w:val="004D44"/>
          <w:position w:val="8"/>
          <w:sz w:val="16"/>
        </w:rPr>
        <w:t>TH </w:t>
      </w:r>
      <w:r>
        <w:rPr>
          <w:color w:val="004D44"/>
        </w:rPr>
        <w:t>MARCH 2020</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2"/>
        </w:rPr>
      </w:pPr>
    </w:p>
    <w:p>
      <w:pPr>
        <w:spacing w:line="369" w:lineRule="auto" w:before="95"/>
        <w:ind w:left="1036" w:right="6862" w:firstLine="0"/>
        <w:jc w:val="left"/>
        <w:rPr>
          <w:b/>
          <w:sz w:val="18"/>
        </w:rPr>
      </w:pPr>
      <w:r>
        <w:rPr>
          <w:color w:val="FFFFFF"/>
          <w:sz w:val="18"/>
        </w:rPr>
        <w:t>Prepared by Department of Public Expenditure and Reform </w:t>
      </w:r>
      <w:hyperlink r:id="rId7">
        <w:r>
          <w:rPr>
            <w:b/>
            <w:color w:val="FFFFFF"/>
            <w:sz w:val="18"/>
          </w:rPr>
          <w:t>www.gov.ie</w:t>
        </w:r>
      </w:hyperlink>
    </w:p>
    <w:p>
      <w:pPr>
        <w:spacing w:after="0" w:line="369" w:lineRule="auto"/>
        <w:jc w:val="left"/>
        <w:rPr>
          <w:sz w:val="18"/>
        </w:rPr>
        <w:sectPr>
          <w:type w:val="continuous"/>
          <w:pgSz w:w="11910" w:h="16840"/>
          <w:pgMar w:top="800" w:bottom="0" w:left="1160" w:right="1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7"/>
        </w:rPr>
      </w:pPr>
    </w:p>
    <w:p>
      <w:pPr>
        <w:spacing w:before="88"/>
        <w:ind w:left="995" w:right="0" w:firstLine="0"/>
        <w:jc w:val="left"/>
        <w:rPr>
          <w:b/>
          <w:sz w:val="40"/>
        </w:rPr>
      </w:pPr>
      <w:r>
        <w:rPr>
          <w:b/>
          <w:color w:val="004E46"/>
          <w:sz w:val="40"/>
        </w:rPr>
        <w:t>Contents</w:t>
      </w:r>
    </w:p>
    <w:sdt>
      <w:sdtPr>
        <w:docPartObj>
          <w:docPartGallery w:val="Table of Contents"/>
          <w:docPartUnique/>
        </w:docPartObj>
      </w:sdtPr>
      <w:sdtEndPr/>
      <w:sdtContent>
        <w:p>
          <w:pPr>
            <w:pStyle w:val="TOC1"/>
            <w:tabs>
              <w:tab w:pos="9471" w:val="left" w:leader="dot"/>
            </w:tabs>
            <w:spacing w:before="283"/>
          </w:pPr>
          <w:hyperlink w:history="true" w:anchor="_bookmark0">
            <w:r>
              <w:rPr/>
              <w:t>Background</w:t>
            </w:r>
            <w:r>
              <w:rPr>
                <w:spacing w:val="-1"/>
              </w:rPr>
              <w:t> </w:t>
            </w:r>
            <w:r>
              <w:rPr/>
              <w:t>– updated</w:t>
              <w:tab/>
              <w:t>4</w:t>
            </w:r>
          </w:hyperlink>
        </w:p>
        <w:p>
          <w:pPr>
            <w:pStyle w:val="TOC1"/>
            <w:tabs>
              <w:tab w:pos="9471" w:val="left" w:leader="dot"/>
            </w:tabs>
          </w:pPr>
          <w:hyperlink w:history="true" w:anchor="_bookmark1">
            <w:r>
              <w:rPr/>
              <w:t>FAQS for HR in relation to COVID-19</w:t>
            </w:r>
            <w:r>
              <w:rPr>
                <w:spacing w:val="-4"/>
              </w:rPr>
              <w:t> </w:t>
            </w:r>
            <w:r>
              <w:rPr/>
              <w:t>–</w:t>
            </w:r>
            <w:r>
              <w:rPr>
                <w:spacing w:val="1"/>
              </w:rPr>
              <w:t> </w:t>
            </w:r>
            <w:r>
              <w:rPr/>
              <w:t>updated</w:t>
              <w:tab/>
              <w:t>6</w:t>
            </w:r>
          </w:hyperlink>
        </w:p>
        <w:p>
          <w:pPr>
            <w:pStyle w:val="TOC3"/>
            <w:tabs>
              <w:tab w:pos="9471" w:val="left" w:leader="none"/>
            </w:tabs>
            <w:spacing w:before="122"/>
            <w:ind w:right="0"/>
          </w:pPr>
          <w:hyperlink w:history="true" w:anchor="_bookmark2">
            <w:r>
              <w:rPr/>
              <w:t>Updated: </w:t>
            </w:r>
            <w:r>
              <w:rPr>
                <w:spacing w:val="2"/>
              </w:rPr>
              <w:t>Who</w:t>
            </w:r>
            <w:r>
              <w:rPr>
                <w:spacing w:val="-10"/>
              </w:rPr>
              <w:t> </w:t>
            </w:r>
            <w:r>
              <w:rPr/>
              <w:t>should</w:t>
            </w:r>
            <w:r>
              <w:rPr>
                <w:spacing w:val="-2"/>
              </w:rPr>
              <w:t> </w:t>
            </w:r>
            <w:r>
              <w:rPr/>
              <w:t>self-isolate?</w:t>
              <w:tab/>
              <w:t>6</w:t>
            </w:r>
          </w:hyperlink>
        </w:p>
        <w:p>
          <w:pPr>
            <w:pStyle w:val="TOC3"/>
            <w:tabs>
              <w:tab w:pos="9471" w:val="left" w:leader="none"/>
            </w:tabs>
            <w:spacing w:before="43"/>
            <w:ind w:right="0"/>
          </w:pPr>
          <w:hyperlink w:history="true" w:anchor="_bookmark3">
            <w:r>
              <w:rPr/>
              <w:t>Updated: What happens if employees need</w:t>
            </w:r>
            <w:r>
              <w:rPr>
                <w:spacing w:val="-13"/>
              </w:rPr>
              <w:t> </w:t>
            </w:r>
            <w:r>
              <w:rPr/>
              <w:t>to</w:t>
            </w:r>
            <w:r>
              <w:rPr>
                <w:spacing w:val="-2"/>
              </w:rPr>
              <w:t> </w:t>
            </w:r>
            <w:r>
              <w:rPr/>
              <w:t>self-isolate?</w:t>
              <w:tab/>
              <w:t>6</w:t>
            </w:r>
          </w:hyperlink>
        </w:p>
        <w:p>
          <w:pPr>
            <w:pStyle w:val="TOC3"/>
            <w:tabs>
              <w:tab w:pos="9471" w:val="left" w:leader="none"/>
            </w:tabs>
            <w:spacing w:line="278" w:lineRule="auto" w:before="46"/>
          </w:pPr>
          <w:hyperlink w:history="true" w:anchor="_bookmark4">
            <w:r>
              <w:rPr/>
              <w:t>Updated: Should self-isolation be recorded as special leave with pay or sick</w:t>
            </w:r>
          </w:hyperlink>
          <w:r>
            <w:rPr/>
            <w:t> </w:t>
          </w:r>
          <w:hyperlink w:history="true" w:anchor="_bookmark4">
            <w:r>
              <w:rPr/>
              <w:t>leave?</w:t>
              <w:tab/>
            </w:r>
            <w:r>
              <w:rPr>
                <w:spacing w:val="-17"/>
              </w:rPr>
              <w:t>6</w:t>
            </w:r>
          </w:hyperlink>
        </w:p>
        <w:p>
          <w:pPr>
            <w:pStyle w:val="TOC3"/>
            <w:tabs>
              <w:tab w:pos="9471" w:val="left" w:leader="none"/>
            </w:tabs>
            <w:spacing w:line="274" w:lineRule="exact"/>
            <w:ind w:right="0"/>
          </w:pPr>
          <w:hyperlink w:history="true" w:anchor="_bookmark5">
            <w:r>
              <w:rPr/>
              <w:t>New: </w:t>
            </w:r>
            <w:r>
              <w:rPr>
                <w:spacing w:val="2"/>
              </w:rPr>
              <w:t>Who</w:t>
            </w:r>
            <w:r>
              <w:rPr>
                <w:spacing w:val="-10"/>
              </w:rPr>
              <w:t> </w:t>
            </w:r>
            <w:r>
              <w:rPr/>
              <w:t>should</w:t>
            </w:r>
            <w:r>
              <w:rPr>
                <w:spacing w:val="-3"/>
              </w:rPr>
              <w:t> </w:t>
            </w:r>
            <w:r>
              <w:rPr/>
              <w:t>self-quarantine?</w:t>
              <w:tab/>
              <w:t>6</w:t>
            </w:r>
          </w:hyperlink>
        </w:p>
        <w:p>
          <w:pPr>
            <w:pStyle w:val="TOC3"/>
            <w:tabs>
              <w:tab w:pos="9471" w:val="left" w:leader="none"/>
            </w:tabs>
            <w:spacing w:line="278" w:lineRule="auto" w:before="46"/>
          </w:pPr>
          <w:hyperlink w:history="true" w:anchor="_bookmark6">
            <w:r>
              <w:rPr/>
              <w:t>Updated: What if an employee who is required to self-quarantine does not</w:t>
            </w:r>
          </w:hyperlink>
          <w:r>
            <w:rPr/>
            <w:t> </w:t>
          </w:r>
          <w:hyperlink w:history="true" w:anchor="_bookmark6">
            <w:r>
              <w:rPr/>
              <w:t>have the facility to work</w:t>
            </w:r>
            <w:r>
              <w:rPr>
                <w:spacing w:val="-14"/>
              </w:rPr>
              <w:t> </w:t>
            </w:r>
            <w:r>
              <w:rPr/>
              <w:t>from</w:t>
            </w:r>
            <w:r>
              <w:rPr>
                <w:spacing w:val="-2"/>
              </w:rPr>
              <w:t> </w:t>
            </w:r>
            <w:r>
              <w:rPr/>
              <w:t>home?</w:t>
              <w:tab/>
            </w:r>
            <w:r>
              <w:rPr>
                <w:spacing w:val="-17"/>
              </w:rPr>
              <w:t>7</w:t>
            </w:r>
          </w:hyperlink>
        </w:p>
        <w:p>
          <w:pPr>
            <w:pStyle w:val="TOC3"/>
            <w:tabs>
              <w:tab w:pos="9471" w:val="left" w:leader="none"/>
            </w:tabs>
            <w:spacing w:line="278" w:lineRule="auto"/>
          </w:pPr>
          <w:hyperlink w:history="true" w:anchor="_bookmark7">
            <w:r>
              <w:rPr/>
              <w:t>Updated: Should employees in self-quarantine return to work if a negative</w:t>
            </w:r>
          </w:hyperlink>
          <w:r>
            <w:rPr/>
            <w:t> </w:t>
          </w:r>
          <w:hyperlink w:history="true" w:anchor="_bookmark7">
            <w:r>
              <w:rPr/>
              <w:t>result for coronavirus is returned following testing but still have symptoms? 7</w:t>
            </w:r>
          </w:hyperlink>
          <w:r>
            <w:rPr/>
            <w:t> </w:t>
          </w:r>
          <w:hyperlink w:history="true" w:anchor="_bookmark8">
            <w:r>
              <w:rPr/>
              <w:t>New: How should advice of the need to self-isolate and self-quarantine be</w:t>
            </w:r>
          </w:hyperlink>
          <w:r>
            <w:rPr/>
            <w:t> </w:t>
          </w:r>
          <w:hyperlink w:history="true" w:anchor="_bookmark8">
            <w:r>
              <w:rPr/>
              <w:t>recorded?</w:t>
              <w:tab/>
            </w:r>
            <w:r>
              <w:rPr>
                <w:spacing w:val="-17"/>
              </w:rPr>
              <w:t>7</w:t>
            </w:r>
          </w:hyperlink>
        </w:p>
        <w:p>
          <w:pPr>
            <w:pStyle w:val="TOC3"/>
            <w:tabs>
              <w:tab w:pos="9471" w:val="left" w:leader="none"/>
            </w:tabs>
            <w:spacing w:line="278" w:lineRule="auto"/>
          </w:pPr>
          <w:hyperlink w:history="true" w:anchor="_bookmark9">
            <w:r>
              <w:rPr/>
              <w:t>New: An employee is on special leave with pay, can they claim the DEASP</w:t>
            </w:r>
          </w:hyperlink>
          <w:r>
            <w:rPr/>
            <w:t> </w:t>
          </w:r>
          <w:hyperlink w:history="true" w:anchor="_bookmark9">
            <w:r>
              <w:rPr/>
              <w:t>Illness Benefit</w:t>
            </w:r>
            <w:r>
              <w:rPr>
                <w:spacing w:val="-6"/>
              </w:rPr>
              <w:t> </w:t>
            </w:r>
            <w:r>
              <w:rPr/>
              <w:t>for COVID-19?</w:t>
              <w:tab/>
            </w:r>
            <w:r>
              <w:rPr>
                <w:spacing w:val="-17"/>
              </w:rPr>
              <w:t>8</w:t>
            </w:r>
          </w:hyperlink>
        </w:p>
        <w:p>
          <w:pPr>
            <w:pStyle w:val="TOC3"/>
            <w:tabs>
              <w:tab w:pos="9471" w:val="left" w:leader="none"/>
            </w:tabs>
            <w:spacing w:line="278" w:lineRule="auto"/>
          </w:pPr>
          <w:hyperlink w:history="true" w:anchor="_bookmark10">
            <w:r>
              <w:rPr/>
              <w:t>What if an employee contracts COVID-19 whilst on special leave with pay? 8</w:t>
            </w:r>
          </w:hyperlink>
          <w:r>
            <w:rPr/>
            <w:t> </w:t>
          </w:r>
          <w:hyperlink w:history="true" w:anchor="_bookmark11">
            <w:r>
              <w:rPr/>
              <w:t>What happens if, after the period of self-isolation, an employee does not</w:t>
            </w:r>
          </w:hyperlink>
          <w:r>
            <w:rPr/>
            <w:t> </w:t>
          </w:r>
          <w:hyperlink w:history="true" w:anchor="_bookmark11">
            <w:r>
              <w:rPr/>
              <w:t>have the</w:t>
            </w:r>
            <w:r>
              <w:rPr>
                <w:spacing w:val="-5"/>
              </w:rPr>
              <w:t> </w:t>
            </w:r>
            <w:r>
              <w:rPr/>
              <w:t>COVID-19</w:t>
            </w:r>
            <w:r>
              <w:rPr>
                <w:spacing w:val="-1"/>
              </w:rPr>
              <w:t> </w:t>
            </w:r>
            <w:r>
              <w:rPr/>
              <w:t>virus?</w:t>
              <w:tab/>
            </w:r>
            <w:r>
              <w:rPr>
                <w:spacing w:val="-17"/>
              </w:rPr>
              <w:t>9</w:t>
            </w:r>
          </w:hyperlink>
        </w:p>
        <w:p>
          <w:pPr>
            <w:pStyle w:val="TOC3"/>
            <w:tabs>
              <w:tab w:pos="9471" w:val="left" w:leader="none"/>
            </w:tabs>
            <w:spacing w:line="280" w:lineRule="auto"/>
          </w:pPr>
          <w:hyperlink w:history="true" w:anchor="_bookmark12">
            <w:r>
              <w:rPr/>
              <w:t>New: What happens if a colleague in my workplace is diagnosed with</w:t>
            </w:r>
          </w:hyperlink>
          <w:r>
            <w:rPr/>
            <w:t> </w:t>
          </w:r>
          <w:hyperlink w:history="true" w:anchor="_bookmark12">
            <w:r>
              <w:rPr/>
              <w:t>COVID-19?</w:t>
              <w:tab/>
            </w:r>
            <w:r>
              <w:rPr>
                <w:spacing w:val="-17"/>
              </w:rPr>
              <w:t>9</w:t>
            </w:r>
          </w:hyperlink>
        </w:p>
        <w:p>
          <w:pPr>
            <w:pStyle w:val="TOC3"/>
            <w:tabs>
              <w:tab w:pos="9471" w:val="left" w:leader="none"/>
            </w:tabs>
            <w:spacing w:line="278" w:lineRule="auto"/>
          </w:pPr>
          <w:hyperlink w:history="true" w:anchor="_bookmark13">
            <w:r>
              <w:rPr/>
              <w:t>Updated: What if an employee does not have COVID-19 but has another</w:t>
            </w:r>
          </w:hyperlink>
          <w:r>
            <w:rPr/>
            <w:t> </w:t>
          </w:r>
          <w:hyperlink w:history="true" w:anchor="_bookmark13">
            <w:r>
              <w:rPr/>
              <w:t>illness?</w:t>
              <w:tab/>
            </w:r>
            <w:r>
              <w:rPr>
                <w:spacing w:val="-17"/>
              </w:rPr>
              <w:t>9</w:t>
            </w:r>
          </w:hyperlink>
        </w:p>
        <w:p>
          <w:pPr>
            <w:pStyle w:val="TOC3"/>
            <w:tabs>
              <w:tab w:pos="9471" w:val="left" w:leader="none"/>
            </w:tabs>
            <w:spacing w:line="278" w:lineRule="auto"/>
          </w:pPr>
          <w:hyperlink w:history="true" w:anchor="_bookmark14">
            <w:r>
              <w:rPr/>
              <w:t>Updated: What if an employee has returned from travel in a DFAadvised</w:t>
            </w:r>
          </w:hyperlink>
          <w:r>
            <w:rPr/>
            <w:t> </w:t>
          </w:r>
          <w:hyperlink w:history="true" w:anchor="_bookmark14">
            <w:r>
              <w:rPr/>
              <w:t>restricted</w:t>
            </w:r>
            <w:r>
              <w:rPr>
                <w:spacing w:val="-2"/>
              </w:rPr>
              <w:t> </w:t>
            </w:r>
            <w:r>
              <w:rPr/>
              <w:t>area?</w:t>
              <w:tab/>
            </w:r>
            <w:r>
              <w:rPr>
                <w:spacing w:val="-17"/>
              </w:rPr>
              <w:t>9</w:t>
            </w:r>
          </w:hyperlink>
        </w:p>
        <w:p>
          <w:pPr>
            <w:pStyle w:val="TOC3"/>
            <w:tabs>
              <w:tab w:pos="9471" w:val="left" w:leader="none"/>
            </w:tabs>
            <w:spacing w:line="274" w:lineRule="exact"/>
            <w:ind w:right="0"/>
          </w:pPr>
          <w:hyperlink w:history="true" w:anchor="_bookmark15">
            <w:r>
              <w:rPr/>
              <w:t>Updated: Can the employer ask employees not to</w:t>
            </w:r>
            <w:r>
              <w:rPr>
                <w:spacing w:val="-19"/>
              </w:rPr>
              <w:t> </w:t>
            </w:r>
            <w:r>
              <w:rPr/>
              <w:t>attend</w:t>
            </w:r>
            <w:r>
              <w:rPr>
                <w:spacing w:val="-2"/>
              </w:rPr>
              <w:t> </w:t>
            </w:r>
            <w:r>
              <w:rPr/>
              <w:t>work?</w:t>
              <w:tab/>
              <w:t>9</w:t>
            </w:r>
          </w:hyperlink>
        </w:p>
        <w:p>
          <w:pPr>
            <w:pStyle w:val="TOC3"/>
            <w:tabs>
              <w:tab w:pos="9339" w:val="left" w:leader="none"/>
            </w:tabs>
            <w:spacing w:line="278" w:lineRule="auto" w:before="39"/>
            <w:ind w:right="1015"/>
          </w:pPr>
          <w:hyperlink w:history="true" w:anchor="_bookmark16">
            <w:r>
              <w:rPr/>
              <w:t>Updated: What about employees who are at high risk for serious illness from</w:t>
            </w:r>
          </w:hyperlink>
          <w:r>
            <w:rPr/>
            <w:t> </w:t>
          </w:r>
          <w:hyperlink w:history="true" w:anchor="_bookmark16">
            <w:r>
              <w:rPr/>
              <w:t>Covid-19?</w:t>
              <w:tab/>
            </w:r>
            <w:r>
              <w:rPr>
                <w:spacing w:val="-8"/>
              </w:rPr>
              <w:t>10</w:t>
            </w:r>
          </w:hyperlink>
        </w:p>
        <w:p>
          <w:pPr>
            <w:pStyle w:val="TOC3"/>
            <w:tabs>
              <w:tab w:pos="9339" w:val="left" w:leader="none"/>
            </w:tabs>
            <w:spacing w:line="280" w:lineRule="auto"/>
            <w:ind w:right="1015"/>
          </w:pPr>
          <w:hyperlink w:history="true" w:anchor="_bookmark17">
            <w:r>
              <w:rPr/>
              <w:t>Updated: What if an employee advises that their child’s school or childcare</w:t>
            </w:r>
          </w:hyperlink>
          <w:r>
            <w:rPr/>
            <w:t> </w:t>
          </w:r>
          <w:hyperlink w:history="true" w:anchor="_bookmark17">
            <w:r>
              <w:rPr/>
              <w:t>service is closed due</w:t>
            </w:r>
            <w:r>
              <w:rPr>
                <w:spacing w:val="-5"/>
              </w:rPr>
              <w:t> </w:t>
            </w:r>
            <w:r>
              <w:rPr/>
              <w:t>to</w:t>
            </w:r>
            <w:r>
              <w:rPr>
                <w:spacing w:val="-1"/>
              </w:rPr>
              <w:t> </w:t>
            </w:r>
            <w:r>
              <w:rPr/>
              <w:t>COVID-19?</w:t>
              <w:tab/>
            </w:r>
            <w:r>
              <w:rPr>
                <w:spacing w:val="-8"/>
              </w:rPr>
              <w:t>10</w:t>
            </w:r>
          </w:hyperlink>
        </w:p>
        <w:p>
          <w:pPr>
            <w:pStyle w:val="TOC3"/>
            <w:tabs>
              <w:tab w:pos="9339" w:val="left" w:leader="none"/>
            </w:tabs>
            <w:spacing w:line="271" w:lineRule="exact"/>
            <w:ind w:right="0"/>
          </w:pPr>
          <w:hyperlink w:history="true" w:anchor="_bookmark18">
            <w:r>
              <w:rPr/>
              <w:t>New: What are flexible</w:t>
            </w:r>
            <w:r>
              <w:rPr>
                <w:spacing w:val="-14"/>
              </w:rPr>
              <w:t> </w:t>
            </w:r>
            <w:r>
              <w:rPr/>
              <w:t>working</w:t>
            </w:r>
            <w:r>
              <w:rPr>
                <w:spacing w:val="-3"/>
              </w:rPr>
              <w:t> </w:t>
            </w:r>
            <w:r>
              <w:rPr/>
              <w:t>arrangements?</w:t>
              <w:tab/>
              <w:t>11</w:t>
            </w:r>
          </w:hyperlink>
        </w:p>
        <w:p>
          <w:pPr>
            <w:pStyle w:val="TOC2"/>
            <w:tabs>
              <w:tab w:pos="9373" w:val="left" w:leader="dot"/>
            </w:tabs>
          </w:pPr>
          <w:hyperlink w:history="true" w:anchor="_bookmark19">
            <w:r>
              <w:rPr/>
              <w:t>Temporary</w:t>
            </w:r>
            <w:r>
              <w:rPr>
                <w:spacing w:val="-4"/>
              </w:rPr>
              <w:t> </w:t>
            </w:r>
            <w:r>
              <w:rPr/>
              <w:t>home</w:t>
            </w:r>
            <w:r>
              <w:rPr>
                <w:spacing w:val="-1"/>
              </w:rPr>
              <w:t> </w:t>
            </w:r>
            <w:r>
              <w:rPr/>
              <w:t>working</w:t>
              <w:tab/>
              <w:t>11</w:t>
            </w:r>
          </w:hyperlink>
        </w:p>
        <w:p>
          <w:pPr>
            <w:pStyle w:val="TOC2"/>
            <w:tabs>
              <w:tab w:pos="9373" w:val="left" w:leader="dot"/>
            </w:tabs>
            <w:spacing w:before="179"/>
          </w:pPr>
          <w:hyperlink w:history="true" w:anchor="_bookmark20">
            <w:r>
              <w:rPr/>
              <w:t>Other flexible</w:t>
            </w:r>
            <w:r>
              <w:rPr>
                <w:spacing w:val="-4"/>
              </w:rPr>
              <w:t> </w:t>
            </w:r>
            <w:r>
              <w:rPr/>
              <w:t>working</w:t>
            </w:r>
            <w:r>
              <w:rPr>
                <w:spacing w:val="-2"/>
              </w:rPr>
              <w:t> </w:t>
            </w:r>
            <w:r>
              <w:rPr/>
              <w:t>options</w:t>
              <w:tab/>
              <w:t>11</w:t>
            </w:r>
          </w:hyperlink>
        </w:p>
        <w:p>
          <w:pPr>
            <w:pStyle w:val="TOC3"/>
            <w:tabs>
              <w:tab w:pos="9339" w:val="left" w:leader="none"/>
            </w:tabs>
            <w:spacing w:line="280" w:lineRule="auto" w:before="136"/>
            <w:ind w:right="1015"/>
          </w:pPr>
          <w:hyperlink w:history="true" w:anchor="_bookmark21">
            <w:r>
              <w:rPr/>
              <w:t>New: Will public service employees be moved to other essential roles during</w:t>
            </w:r>
          </w:hyperlink>
          <w:r>
            <w:rPr/>
            <w:t> </w:t>
          </w:r>
          <w:hyperlink w:history="true" w:anchor="_bookmark21">
            <w:r>
              <w:rPr/>
              <w:t>the</w:t>
            </w:r>
            <w:r>
              <w:rPr>
                <w:spacing w:val="-3"/>
              </w:rPr>
              <w:t> </w:t>
            </w:r>
            <w:r>
              <w:rPr/>
              <w:t>COVID-19</w:t>
            </w:r>
            <w:r>
              <w:rPr>
                <w:spacing w:val="-4"/>
              </w:rPr>
              <w:t> </w:t>
            </w:r>
            <w:r>
              <w:rPr/>
              <w:t>emergency?</w:t>
              <w:tab/>
            </w:r>
            <w:r>
              <w:rPr>
                <w:spacing w:val="-8"/>
              </w:rPr>
              <w:t>11</w:t>
            </w:r>
          </w:hyperlink>
        </w:p>
        <w:p>
          <w:pPr>
            <w:pStyle w:val="TOC3"/>
            <w:tabs>
              <w:tab w:pos="9339" w:val="left" w:leader="none"/>
            </w:tabs>
            <w:spacing w:line="278" w:lineRule="auto"/>
            <w:ind w:right="1015"/>
          </w:pPr>
          <w:hyperlink w:history="true" w:anchor="_bookmark22">
            <w:r>
              <w:rPr/>
              <w:t>Updated: What is the legal basis for processing employee data in relation to</w:t>
            </w:r>
          </w:hyperlink>
          <w:r>
            <w:rPr/>
            <w:t> </w:t>
          </w:r>
          <w:hyperlink w:history="true" w:anchor="_bookmark22">
            <w:r>
              <w:rPr/>
              <w:t>COVID-19?</w:t>
              <w:tab/>
            </w:r>
            <w:r>
              <w:rPr>
                <w:spacing w:val="-8"/>
              </w:rPr>
              <w:t>12</w:t>
            </w:r>
          </w:hyperlink>
        </w:p>
      </w:sdtContent>
    </w:sdt>
    <w:p>
      <w:pPr>
        <w:spacing w:after="0" w:line="278" w:lineRule="auto"/>
        <w:sectPr>
          <w:headerReference w:type="default" r:id="rId8"/>
          <w:footerReference w:type="default" r:id="rId9"/>
          <w:pgSz w:w="11910" w:h="16840"/>
          <w:pgMar w:header="456" w:footer="843" w:top="800" w:bottom="1040" w:left="1160" w:right="120"/>
          <w:pgNumType w:start="2"/>
        </w:sect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pPr>
    </w:p>
    <w:p>
      <w:pPr>
        <w:pStyle w:val="Heading3"/>
        <w:tabs>
          <w:tab w:pos="9339" w:val="left" w:leader="dot"/>
        </w:tabs>
        <w:spacing w:line="280" w:lineRule="auto" w:before="1"/>
        <w:ind w:right="1015"/>
      </w:pPr>
      <w:hyperlink w:history="true" w:anchor="_bookmark23">
        <w:r>
          <w:rPr/>
          <w:t>New: Guidance for public service employees in relation to COVID-19 self-</w:t>
        </w:r>
      </w:hyperlink>
      <w:r>
        <w:rPr/>
        <w:t> </w:t>
      </w:r>
      <w:hyperlink w:history="true" w:anchor="_bookmark23">
        <w:r>
          <w:rPr/>
          <w:t>isolation and</w:t>
        </w:r>
        <w:r>
          <w:rPr>
            <w:spacing w:val="-5"/>
          </w:rPr>
          <w:t> </w:t>
        </w:r>
        <w:r>
          <w:rPr/>
          <w:t>self-quarantine notifications</w:t>
          <w:tab/>
        </w:r>
        <w:r>
          <w:rPr>
            <w:spacing w:val="-8"/>
          </w:rPr>
          <w:t>13</w:t>
        </w:r>
      </w:hyperlink>
    </w:p>
    <w:p>
      <w:pPr>
        <w:pStyle w:val="Heading3"/>
        <w:tabs>
          <w:tab w:pos="9339" w:val="left" w:leader="dot"/>
        </w:tabs>
        <w:spacing w:line="280" w:lineRule="auto" w:before="74"/>
        <w:ind w:right="1015"/>
      </w:pPr>
      <w:hyperlink w:history="true" w:anchor="_bookmark24">
        <w:r>
          <w:rPr/>
          <w:t>New: Guidance for managers when notified of COVID-19 self-isolation or</w:t>
        </w:r>
      </w:hyperlink>
      <w:r>
        <w:rPr/>
        <w:t> </w:t>
      </w:r>
      <w:hyperlink w:history="true" w:anchor="_bookmark24">
        <w:r>
          <w:rPr/>
          <w:t>self-quarantine</w:t>
          <w:tab/>
        </w:r>
        <w:r>
          <w:rPr>
            <w:spacing w:val="-8"/>
          </w:rPr>
          <w:t>14</w:t>
        </w:r>
      </w:hyperlink>
    </w:p>
    <w:p>
      <w:pPr>
        <w:pStyle w:val="Heading3"/>
        <w:tabs>
          <w:tab w:pos="9339" w:val="left" w:leader="dot"/>
        </w:tabs>
        <w:spacing w:before="76"/>
      </w:pPr>
      <w:hyperlink w:history="true" w:anchor="_bookmark25">
        <w:r>
          <w:rPr/>
          <w:t>Appendix – Example of</w:t>
        </w:r>
        <w:r>
          <w:rPr>
            <w:spacing w:val="-7"/>
          </w:rPr>
          <w:t> </w:t>
        </w:r>
        <w:r>
          <w:rPr/>
          <w:t>self-declaration</w:t>
        </w:r>
        <w:r>
          <w:rPr>
            <w:spacing w:val="-1"/>
          </w:rPr>
          <w:t> </w:t>
        </w:r>
        <w:r>
          <w:rPr/>
          <w:t>form</w:t>
          <w:tab/>
          <w:t>15</w:t>
        </w:r>
      </w:hyperlink>
    </w:p>
    <w:p>
      <w:pPr>
        <w:spacing w:after="0"/>
        <w:sectPr>
          <w:pgSz w:w="11910" w:h="16840"/>
          <w:pgMar w:header="456" w:footer="843" w:top="800" w:bottom="1040" w:left="1160" w:right="1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after="1"/>
        <w:rPr>
          <w:b/>
          <w:sz w:val="26"/>
        </w:rPr>
      </w:pPr>
    </w:p>
    <w:p>
      <w:pPr>
        <w:pStyle w:val="BodyText"/>
        <w:spacing w:line="20" w:lineRule="exact"/>
        <w:ind w:left="961"/>
        <w:rPr>
          <w:sz w:val="2"/>
        </w:rPr>
      </w:pPr>
      <w:r>
        <w:rPr>
          <w:sz w:val="2"/>
        </w:rPr>
        <w:pict>
          <v:group style="width:433.9pt;height:.5pt;mso-position-horizontal-relative:char;mso-position-vertical-relative:line" coordorigin="0,0" coordsize="8678,10">
            <v:line style="position:absolute" from="0,5" to="8678,5" stroked="true" strokeweight=".48pt" strokecolor="#000000">
              <v:stroke dashstyle="solid"/>
            </v:line>
          </v:group>
        </w:pict>
      </w:r>
      <w:r>
        <w:rPr>
          <w:sz w:val="2"/>
        </w:rPr>
      </w:r>
    </w:p>
    <w:p>
      <w:pPr>
        <w:pStyle w:val="Heading1"/>
      </w:pPr>
      <w:bookmarkStart w:name="_bookmark0" w:id="1"/>
      <w:bookmarkEnd w:id="1"/>
      <w:r>
        <w:rPr>
          <w:b w:val="0"/>
        </w:rPr>
      </w:r>
      <w:r>
        <w:rPr>
          <w:color w:val="004E46"/>
        </w:rPr>
        <w:t>Background – updated</w:t>
      </w:r>
    </w:p>
    <w:p>
      <w:pPr>
        <w:pStyle w:val="BodyText"/>
        <w:rPr>
          <w:b/>
          <w:sz w:val="17"/>
        </w:rPr>
      </w:pPr>
    </w:p>
    <w:p>
      <w:pPr>
        <w:pStyle w:val="BodyText"/>
        <w:spacing w:line="280" w:lineRule="auto" w:before="92"/>
        <w:ind w:left="995" w:right="1007"/>
        <w:jc w:val="both"/>
      </w:pPr>
      <w:r>
        <w:rPr/>
        <w:t>Following the Taoiseach’s announcement on 12 March 2020, an update on COVID-19 working arrangements for civil and public servants was issued. </w:t>
      </w:r>
      <w:hyperlink r:id="rId10">
        <w:r>
          <w:rPr>
            <w:color w:val="008000"/>
            <w:u w:val="single" w:color="008000"/>
          </w:rPr>
          <w:t>Please</w:t>
        </w:r>
      </w:hyperlink>
      <w:r>
        <w:rPr>
          <w:color w:val="008000"/>
        </w:rPr>
        <w:t> </w:t>
      </w:r>
      <w:hyperlink r:id="rId10">
        <w:r>
          <w:rPr>
            <w:color w:val="008000"/>
            <w:u w:val="single" w:color="008000"/>
          </w:rPr>
          <w:t>visit this link</w:t>
        </w:r>
        <w:r>
          <w:rPr>
            <w:color w:val="008000"/>
          </w:rPr>
          <w:t> </w:t>
        </w:r>
      </w:hyperlink>
      <w:r>
        <w:rPr/>
        <w:t>to view that document.</w:t>
      </w:r>
    </w:p>
    <w:p>
      <w:pPr>
        <w:spacing w:line="280" w:lineRule="auto" w:before="191"/>
        <w:ind w:left="995" w:right="1011" w:firstLine="0"/>
        <w:jc w:val="both"/>
        <w:rPr>
          <w:sz w:val="24"/>
        </w:rPr>
      </w:pPr>
      <w:r>
        <w:rPr>
          <w:sz w:val="24"/>
        </w:rPr>
        <w:t>Ireland has now moved </w:t>
      </w:r>
      <w:r>
        <w:rPr>
          <w:b/>
          <w:sz w:val="24"/>
          <w:u w:val="thick"/>
        </w:rPr>
        <w:t>from containment to delay phase</w:t>
      </w:r>
      <w:r>
        <w:rPr>
          <w:b/>
          <w:sz w:val="24"/>
        </w:rPr>
        <w:t> </w:t>
      </w:r>
      <w:r>
        <w:rPr>
          <w:sz w:val="24"/>
        </w:rPr>
        <w:t>of COVID-19 and we have updated our FAQs accordingly.</w:t>
      </w:r>
    </w:p>
    <w:p>
      <w:pPr>
        <w:pStyle w:val="BodyText"/>
        <w:spacing w:before="177"/>
        <w:ind w:left="995"/>
        <w:jc w:val="both"/>
        <w:rPr>
          <w:rFonts w:ascii="Calibri"/>
          <w:b/>
          <w:sz w:val="16"/>
        </w:rPr>
      </w:pPr>
      <w:r>
        <w:rPr/>
        <w:t>The following arrangements apply to all Civil and Public Service employees.</w:t>
      </w:r>
      <w:r>
        <w:rPr>
          <w:rFonts w:ascii="Calibri"/>
          <w:b/>
          <w:position w:val="8"/>
          <w:sz w:val="16"/>
        </w:rPr>
        <w:t>1</w:t>
      </w:r>
    </w:p>
    <w:p>
      <w:pPr>
        <w:pStyle w:val="BodyText"/>
        <w:spacing w:before="11"/>
        <w:rPr>
          <w:rFonts w:ascii="Calibri"/>
          <w:b/>
          <w:sz w:val="20"/>
        </w:rPr>
      </w:pPr>
    </w:p>
    <w:p>
      <w:pPr>
        <w:pStyle w:val="BodyText"/>
        <w:spacing w:line="278" w:lineRule="auto"/>
        <w:ind w:left="995" w:right="1009"/>
        <w:jc w:val="both"/>
      </w:pPr>
      <w:r>
        <w:rPr/>
        <w:t>The</w:t>
      </w:r>
      <w:r>
        <w:rPr>
          <w:spacing w:val="-8"/>
        </w:rPr>
        <w:t> </w:t>
      </w:r>
      <w:r>
        <w:rPr/>
        <w:t>general</w:t>
      </w:r>
      <w:r>
        <w:rPr>
          <w:spacing w:val="-12"/>
        </w:rPr>
        <w:t> </w:t>
      </w:r>
      <w:r>
        <w:rPr/>
        <w:t>principles</w:t>
      </w:r>
      <w:r>
        <w:rPr>
          <w:spacing w:val="-12"/>
        </w:rPr>
        <w:t> </w:t>
      </w:r>
      <w:r>
        <w:rPr/>
        <w:t>to</w:t>
      </w:r>
      <w:r>
        <w:rPr>
          <w:spacing w:val="-7"/>
        </w:rPr>
        <w:t> </w:t>
      </w:r>
      <w:r>
        <w:rPr/>
        <w:t>apply</w:t>
      </w:r>
      <w:r>
        <w:rPr>
          <w:spacing w:val="-12"/>
        </w:rPr>
        <w:t> </w:t>
      </w:r>
      <w:r>
        <w:rPr/>
        <w:t>to</w:t>
      </w:r>
      <w:r>
        <w:rPr>
          <w:spacing w:val="-8"/>
        </w:rPr>
        <w:t> </w:t>
      </w:r>
      <w:r>
        <w:rPr/>
        <w:t>the</w:t>
      </w:r>
      <w:r>
        <w:rPr>
          <w:spacing w:val="-7"/>
        </w:rPr>
        <w:t> </w:t>
      </w:r>
      <w:r>
        <w:rPr/>
        <w:t>treatment</w:t>
      </w:r>
      <w:r>
        <w:rPr>
          <w:spacing w:val="-9"/>
        </w:rPr>
        <w:t> </w:t>
      </w:r>
      <w:r>
        <w:rPr/>
        <w:t>of</w:t>
      </w:r>
      <w:r>
        <w:rPr>
          <w:spacing w:val="-9"/>
        </w:rPr>
        <w:t> </w:t>
      </w:r>
      <w:r>
        <w:rPr/>
        <w:t>COVID-19</w:t>
      </w:r>
      <w:r>
        <w:rPr>
          <w:spacing w:val="-10"/>
        </w:rPr>
        <w:t> </w:t>
      </w:r>
      <w:r>
        <w:rPr/>
        <w:t>infections</w:t>
      </w:r>
      <w:r>
        <w:rPr>
          <w:spacing w:val="-7"/>
        </w:rPr>
        <w:t> </w:t>
      </w:r>
      <w:r>
        <w:rPr/>
        <w:t>in</w:t>
      </w:r>
      <w:r>
        <w:rPr>
          <w:spacing w:val="-9"/>
        </w:rPr>
        <w:t> </w:t>
      </w:r>
      <w:r>
        <w:rPr/>
        <w:t>the</w:t>
      </w:r>
      <w:r>
        <w:rPr>
          <w:spacing w:val="-8"/>
        </w:rPr>
        <w:t> </w:t>
      </w:r>
      <w:r>
        <w:rPr/>
        <w:t>Civil and Public Service include:</w:t>
      </w:r>
    </w:p>
    <w:p>
      <w:pPr>
        <w:pStyle w:val="ListParagraph"/>
        <w:numPr>
          <w:ilvl w:val="0"/>
          <w:numId w:val="1"/>
        </w:numPr>
        <w:tabs>
          <w:tab w:pos="1716" w:val="left" w:leader="none"/>
        </w:tabs>
        <w:spacing w:line="259" w:lineRule="auto" w:before="77" w:after="0"/>
        <w:ind w:left="1715" w:right="1019" w:hanging="360"/>
        <w:jc w:val="both"/>
        <w:rPr>
          <w:sz w:val="24"/>
        </w:rPr>
      </w:pPr>
      <w:r>
        <w:rPr>
          <w:sz w:val="24"/>
        </w:rPr>
        <w:t>Obligations under the Safety, Health and Welfare at Work Act, 2005 to ensure the safety and welfare of employees at</w:t>
      </w:r>
      <w:r>
        <w:rPr>
          <w:spacing w:val="-12"/>
          <w:sz w:val="24"/>
        </w:rPr>
        <w:t> </w:t>
      </w:r>
      <w:r>
        <w:rPr>
          <w:sz w:val="24"/>
        </w:rPr>
        <w:t>work.</w:t>
      </w:r>
    </w:p>
    <w:p>
      <w:pPr>
        <w:pStyle w:val="ListParagraph"/>
        <w:numPr>
          <w:ilvl w:val="0"/>
          <w:numId w:val="1"/>
        </w:numPr>
        <w:tabs>
          <w:tab w:pos="1716" w:val="left" w:leader="none"/>
        </w:tabs>
        <w:spacing w:line="259" w:lineRule="auto" w:before="120" w:after="0"/>
        <w:ind w:left="1715" w:right="1008" w:hanging="360"/>
        <w:jc w:val="both"/>
        <w:rPr>
          <w:sz w:val="24"/>
        </w:rPr>
      </w:pPr>
      <w:r>
        <w:rPr>
          <w:sz w:val="24"/>
        </w:rPr>
        <w:t>Flexibility</w:t>
      </w:r>
      <w:r>
        <w:rPr>
          <w:spacing w:val="-14"/>
          <w:sz w:val="24"/>
        </w:rPr>
        <w:t> </w:t>
      </w:r>
      <w:r>
        <w:rPr>
          <w:sz w:val="24"/>
        </w:rPr>
        <w:t>for</w:t>
      </w:r>
      <w:r>
        <w:rPr>
          <w:spacing w:val="-13"/>
          <w:sz w:val="24"/>
        </w:rPr>
        <w:t> </w:t>
      </w:r>
      <w:r>
        <w:rPr>
          <w:sz w:val="24"/>
        </w:rPr>
        <w:t>alternative</w:t>
      </w:r>
      <w:r>
        <w:rPr>
          <w:spacing w:val="-10"/>
          <w:sz w:val="24"/>
        </w:rPr>
        <w:t> </w:t>
      </w:r>
      <w:r>
        <w:rPr>
          <w:sz w:val="24"/>
        </w:rPr>
        <w:t>working</w:t>
      </w:r>
      <w:r>
        <w:rPr>
          <w:spacing w:val="-12"/>
          <w:sz w:val="24"/>
        </w:rPr>
        <w:t> </w:t>
      </w:r>
      <w:r>
        <w:rPr>
          <w:sz w:val="24"/>
        </w:rPr>
        <w:t>arrangements,</w:t>
      </w:r>
      <w:r>
        <w:rPr>
          <w:spacing w:val="-13"/>
          <w:sz w:val="24"/>
        </w:rPr>
        <w:t> </w:t>
      </w:r>
      <w:r>
        <w:rPr>
          <w:sz w:val="24"/>
        </w:rPr>
        <w:t>for</w:t>
      </w:r>
      <w:r>
        <w:rPr>
          <w:spacing w:val="-13"/>
          <w:sz w:val="24"/>
        </w:rPr>
        <w:t> </w:t>
      </w:r>
      <w:r>
        <w:rPr>
          <w:sz w:val="24"/>
        </w:rPr>
        <w:t>example</w:t>
      </w:r>
      <w:r>
        <w:rPr>
          <w:spacing w:val="-13"/>
          <w:sz w:val="24"/>
        </w:rPr>
        <w:t> </w:t>
      </w:r>
      <w:r>
        <w:rPr>
          <w:sz w:val="24"/>
        </w:rPr>
        <w:t>home</w:t>
      </w:r>
      <w:r>
        <w:rPr>
          <w:spacing w:val="-12"/>
          <w:sz w:val="24"/>
        </w:rPr>
        <w:t> </w:t>
      </w:r>
      <w:r>
        <w:rPr>
          <w:sz w:val="24"/>
        </w:rPr>
        <w:t>working, is to be encouraged where possible. This may enable employees, who are not ill, to continue</w:t>
      </w:r>
      <w:r>
        <w:rPr>
          <w:spacing w:val="-1"/>
          <w:sz w:val="24"/>
        </w:rPr>
        <w:t> </w:t>
      </w:r>
      <w:r>
        <w:rPr>
          <w:sz w:val="24"/>
        </w:rPr>
        <w:t>working.</w:t>
      </w:r>
    </w:p>
    <w:p>
      <w:pPr>
        <w:pStyle w:val="ListParagraph"/>
        <w:numPr>
          <w:ilvl w:val="0"/>
          <w:numId w:val="1"/>
        </w:numPr>
        <w:tabs>
          <w:tab w:pos="1716" w:val="left" w:leader="none"/>
        </w:tabs>
        <w:spacing w:line="259" w:lineRule="auto" w:before="118" w:after="0"/>
        <w:ind w:left="1715" w:right="1006" w:hanging="360"/>
        <w:jc w:val="both"/>
        <w:rPr>
          <w:b/>
          <w:sz w:val="24"/>
        </w:rPr>
      </w:pPr>
      <w:hyperlink r:id="rId11">
        <w:r>
          <w:rPr>
            <w:color w:val="008000"/>
            <w:w w:val="99"/>
            <w:sz w:val="24"/>
            <w:u w:val="single" w:color="008000"/>
          </w:rPr>
          <w:t>C</w:t>
        </w:r>
        <w:r>
          <w:rPr>
            <w:color w:val="008000"/>
            <w:spacing w:val="-1"/>
            <w:w w:val="99"/>
            <w:sz w:val="24"/>
            <w:u w:val="single" w:color="008000"/>
          </w:rPr>
          <w:t>i</w:t>
        </w:r>
        <w:r>
          <w:rPr>
            <w:color w:val="008000"/>
            <w:w w:val="99"/>
            <w:sz w:val="24"/>
            <w:u w:val="single" w:color="008000"/>
          </w:rPr>
          <w:t>rcula</w:t>
        </w:r>
        <w:r>
          <w:rPr>
            <w:color w:val="008000"/>
            <w:w w:val="99"/>
            <w:sz w:val="24"/>
            <w:u w:val="single" w:color="008000"/>
          </w:rPr>
          <w:t>r </w:t>
        </w:r>
        <w:r>
          <w:rPr>
            <w:color w:val="008000"/>
            <w:spacing w:val="-3"/>
            <w:w w:val="99"/>
            <w:sz w:val="24"/>
            <w:u w:val="single" w:color="008000"/>
          </w:rPr>
          <w:t> </w:t>
        </w:r>
        <w:r>
          <w:rPr>
            <w:color w:val="008000"/>
            <w:w w:val="99"/>
            <w:sz w:val="24"/>
            <w:u w:val="single" w:color="008000"/>
          </w:rPr>
          <w:t>2</w:t>
        </w:r>
        <w:r>
          <w:rPr>
            <w:color w:val="008000"/>
            <w:w w:val="100"/>
            <w:sz w:val="24"/>
            <w:u w:val="single" w:color="008000"/>
          </w:rPr>
          <w:t>/</w:t>
        </w:r>
        <w:r>
          <w:rPr>
            <w:color w:val="008000"/>
            <w:spacing w:val="1"/>
            <w:w w:val="100"/>
            <w:sz w:val="24"/>
            <w:u w:val="single" w:color="008000"/>
          </w:rPr>
          <w:t>1</w:t>
        </w:r>
        <w:r>
          <w:rPr>
            <w:color w:val="008000"/>
            <w:spacing w:val="-2"/>
            <w:w w:val="99"/>
            <w:sz w:val="24"/>
            <w:u w:val="single" w:color="008000"/>
          </w:rPr>
          <w:t>9</w:t>
        </w:r>
        <w:r>
          <w:rPr>
            <w:color w:val="008000"/>
            <w:w w:val="99"/>
            <w:sz w:val="24"/>
            <w:u w:val="single" w:color="008000"/>
          </w:rPr>
          <w:t>76</w:t>
        </w:r>
        <w:r>
          <w:rPr>
            <w:color w:val="008000"/>
            <w:w w:val="100"/>
            <w:sz w:val="24"/>
            <w:u w:val="single" w:color="008000"/>
          </w:rPr>
          <w:t>,</w:t>
        </w:r>
        <w:r>
          <w:rPr>
            <w:color w:val="008000"/>
            <w:sz w:val="24"/>
            <w:u w:val="single" w:color="008000"/>
          </w:rPr>
          <w:t> </w:t>
        </w:r>
        <w:r>
          <w:rPr>
            <w:color w:val="008000"/>
            <w:spacing w:val="-4"/>
            <w:sz w:val="24"/>
            <w:u w:val="single" w:color="008000"/>
          </w:rPr>
          <w:t> </w:t>
        </w:r>
        <w:r>
          <w:rPr>
            <w:color w:val="008000"/>
            <w:spacing w:val="-3"/>
            <w:w w:val="99"/>
            <w:sz w:val="24"/>
            <w:u w:val="single" w:color="008000"/>
          </w:rPr>
          <w:t>w</w:t>
        </w:r>
        <w:r>
          <w:rPr>
            <w:color w:val="008000"/>
            <w:w w:val="99"/>
            <w:sz w:val="24"/>
            <w:u w:val="single" w:color="008000"/>
          </w:rPr>
          <w:t>hich</w:t>
        </w:r>
        <w:r>
          <w:rPr>
            <w:color w:val="008000"/>
            <w:sz w:val="24"/>
            <w:u w:val="single" w:color="008000"/>
          </w:rPr>
          <w:t> </w:t>
        </w:r>
        <w:r>
          <w:rPr>
            <w:color w:val="008000"/>
            <w:spacing w:val="-2"/>
            <w:sz w:val="24"/>
            <w:u w:val="single" w:color="008000"/>
          </w:rPr>
          <w:t> </w:t>
        </w:r>
        <w:r>
          <w:rPr>
            <w:color w:val="008000"/>
            <w:w w:val="99"/>
            <w:sz w:val="24"/>
            <w:u w:val="single" w:color="008000"/>
          </w:rPr>
          <w:t>co</w:t>
        </w:r>
        <w:r>
          <w:rPr>
            <w:color w:val="008000"/>
            <w:spacing w:val="-3"/>
            <w:sz w:val="24"/>
            <w:u w:val="single" w:color="008000"/>
          </w:rPr>
          <w:t>v</w:t>
        </w:r>
        <w:r>
          <w:rPr>
            <w:color w:val="008000"/>
            <w:w w:val="99"/>
            <w:sz w:val="24"/>
            <w:u w:val="single" w:color="008000"/>
          </w:rPr>
          <w:t>e</w:t>
        </w:r>
        <w:r>
          <w:rPr>
            <w:color w:val="008000"/>
            <w:w w:val="99"/>
            <w:sz w:val="24"/>
            <w:u w:val="single" w:color="008000"/>
          </w:rPr>
          <w:t>rs </w:t>
        </w:r>
        <w:r>
          <w:rPr>
            <w:color w:val="008000"/>
            <w:spacing w:val="-3"/>
            <w:w w:val="99"/>
            <w:sz w:val="24"/>
            <w:u w:val="single" w:color="008000"/>
          </w:rPr>
          <w:t> </w:t>
        </w:r>
        <w:r>
          <w:rPr>
            <w:color w:val="008000"/>
            <w:w w:val="99"/>
            <w:sz w:val="24"/>
            <w:u w:val="single" w:color="008000"/>
          </w:rPr>
          <w:t>sp</w:t>
        </w:r>
        <w:r>
          <w:rPr>
            <w:color w:val="008000"/>
            <w:w w:val="99"/>
            <w:sz w:val="24"/>
            <w:u w:val="single" w:color="008000"/>
          </w:rPr>
          <w:t>ec</w:t>
        </w:r>
        <w:r>
          <w:rPr>
            <w:color w:val="008000"/>
            <w:spacing w:val="-3"/>
            <w:w w:val="99"/>
            <w:sz w:val="24"/>
            <w:u w:val="single" w:color="008000"/>
          </w:rPr>
          <w:t>i</w:t>
        </w:r>
        <w:r>
          <w:rPr>
            <w:color w:val="008000"/>
            <w:w w:val="99"/>
            <w:sz w:val="24"/>
            <w:u w:val="single" w:color="008000"/>
          </w:rPr>
          <w:t>a</w:t>
        </w:r>
        <w:r>
          <w:rPr>
            <w:color w:val="008000"/>
            <w:w w:val="99"/>
            <w:sz w:val="24"/>
            <w:u w:val="single" w:color="008000"/>
          </w:rPr>
          <w:t>l</w:t>
        </w:r>
        <w:r>
          <w:rPr>
            <w:color w:val="008000"/>
            <w:sz w:val="24"/>
            <w:u w:val="single" w:color="008000"/>
          </w:rPr>
          <w:t> </w:t>
        </w:r>
        <w:r>
          <w:rPr>
            <w:color w:val="008000"/>
            <w:spacing w:val="-3"/>
            <w:sz w:val="24"/>
            <w:u w:val="single" w:color="008000"/>
          </w:rPr>
          <w:t> </w:t>
        </w:r>
        <w:r>
          <w:rPr>
            <w:color w:val="008000"/>
            <w:w w:val="99"/>
            <w:sz w:val="24"/>
            <w:u w:val="single" w:color="008000"/>
          </w:rPr>
          <w:t>le</w:t>
        </w:r>
        <w:r>
          <w:rPr>
            <w:color w:val="008000"/>
            <w:spacing w:val="1"/>
            <w:w w:val="99"/>
            <w:sz w:val="24"/>
            <w:u w:val="single" w:color="008000"/>
          </w:rPr>
          <w:t>a</w:t>
        </w:r>
        <w:r>
          <w:rPr>
            <w:color w:val="008000"/>
            <w:spacing w:val="-3"/>
            <w:sz w:val="24"/>
            <w:u w:val="single" w:color="008000"/>
          </w:rPr>
          <w:t>v</w:t>
        </w:r>
        <w:r>
          <w:rPr>
            <w:color w:val="008000"/>
            <w:w w:val="99"/>
            <w:sz w:val="24"/>
            <w:u w:val="single" w:color="008000"/>
          </w:rPr>
          <w:t>e</w:t>
        </w:r>
        <w:r>
          <w:rPr>
            <w:color w:val="008000"/>
            <w:sz w:val="24"/>
            <w:u w:val="single" w:color="008000"/>
          </w:rPr>
          <w:t> </w:t>
        </w:r>
        <w:r>
          <w:rPr>
            <w:color w:val="008000"/>
            <w:spacing w:val="-1"/>
            <w:sz w:val="24"/>
            <w:u w:val="single" w:color="008000"/>
          </w:rPr>
          <w:t> </w:t>
        </w:r>
        <w:r>
          <w:rPr>
            <w:color w:val="008000"/>
            <w:spacing w:val="-3"/>
            <w:w w:val="99"/>
            <w:sz w:val="24"/>
            <w:u w:val="single" w:color="008000"/>
          </w:rPr>
          <w:t>w</w:t>
        </w:r>
        <w:r>
          <w:rPr>
            <w:color w:val="008000"/>
            <w:sz w:val="24"/>
            <w:u w:val="single" w:color="008000"/>
          </w:rPr>
          <w:t>it</w:t>
        </w:r>
        <w:r>
          <w:rPr>
            <w:color w:val="008000"/>
            <w:w w:val="99"/>
            <w:sz w:val="24"/>
            <w:u w:val="single" w:color="008000"/>
          </w:rPr>
          <w:t>h</w:t>
        </w:r>
        <w:r>
          <w:rPr>
            <w:color w:val="008000"/>
            <w:sz w:val="24"/>
            <w:u w:val="single" w:color="008000"/>
          </w:rPr>
          <w:t> </w:t>
        </w:r>
        <w:r>
          <w:rPr>
            <w:color w:val="008000"/>
            <w:spacing w:val="-1"/>
            <w:sz w:val="24"/>
            <w:u w:val="single" w:color="008000"/>
          </w:rPr>
          <w:t> </w:t>
        </w:r>
        <w:r>
          <w:rPr>
            <w:color w:val="008000"/>
            <w:w w:val="99"/>
            <w:sz w:val="24"/>
            <w:u w:val="single" w:color="008000"/>
          </w:rPr>
          <w:t>pa</w:t>
        </w:r>
        <w:r>
          <w:rPr>
            <w:color w:val="008000"/>
            <w:spacing w:val="4"/>
            <w:sz w:val="24"/>
            <w:u w:val="single" w:color="008000"/>
          </w:rPr>
          <w:t>y</w:t>
        </w:r>
        <w:r>
          <w:rPr>
            <w:rFonts w:ascii="Calibri"/>
            <w:b/>
            <w:w w:val="100"/>
            <w:position w:val="4"/>
            <w:sz w:val="10"/>
          </w:rPr>
          <w:t>2</w:t>
        </w:r>
      </w:hyperlink>
      <w:r>
        <w:rPr>
          <w:rFonts w:ascii="Calibri"/>
          <w:b/>
          <w:position w:val="4"/>
          <w:sz w:val="10"/>
        </w:rPr>
        <w:t>    </w:t>
      </w:r>
      <w:r>
        <w:rPr>
          <w:rFonts w:ascii="Calibri"/>
          <w:b/>
          <w:spacing w:val="-9"/>
          <w:position w:val="4"/>
          <w:sz w:val="10"/>
        </w:rPr>
        <w:t> </w:t>
      </w:r>
      <w:r>
        <w:rPr>
          <w:w w:val="99"/>
          <w:sz w:val="24"/>
        </w:rPr>
        <w:t>sh</w:t>
      </w:r>
      <w:r>
        <w:rPr>
          <w:w w:val="99"/>
          <w:sz w:val="24"/>
        </w:rPr>
        <w:t>ou</w:t>
      </w:r>
      <w:r>
        <w:rPr>
          <w:spacing w:val="-3"/>
          <w:w w:val="99"/>
          <w:sz w:val="24"/>
        </w:rPr>
        <w:t>l</w:t>
      </w:r>
      <w:r>
        <w:rPr>
          <w:w w:val="99"/>
          <w:sz w:val="24"/>
        </w:rPr>
        <w:t>d</w:t>
      </w:r>
      <w:r>
        <w:rPr>
          <w:sz w:val="24"/>
        </w:rPr>
        <w:t>  </w:t>
      </w:r>
      <w:r>
        <w:rPr>
          <w:spacing w:val="-2"/>
          <w:w w:val="99"/>
          <w:sz w:val="24"/>
        </w:rPr>
        <w:t>ap</w:t>
      </w:r>
      <w:r>
        <w:rPr>
          <w:w w:val="99"/>
          <w:sz w:val="24"/>
        </w:rPr>
        <w:t>ply</w:t>
      </w:r>
      <w:r>
        <w:rPr>
          <w:sz w:val="24"/>
        </w:rPr>
        <w:t> </w:t>
      </w:r>
      <w:r>
        <w:rPr>
          <w:spacing w:val="-5"/>
          <w:sz w:val="24"/>
        </w:rPr>
        <w:t> </w:t>
      </w:r>
      <w:r>
        <w:rPr>
          <w:sz w:val="24"/>
        </w:rPr>
        <w:t>to periods of medically/HSE recommended self-isolation or self-quarantine where flexible working arrangements are not possible, and also to medical diagnoses of COVID-19 infection. </w:t>
      </w:r>
      <w:r>
        <w:rPr>
          <w:b/>
          <w:sz w:val="24"/>
        </w:rPr>
        <w:t>Sectors will need to amend these FAQs to refer to their own special leave circulars or arrangements as necessary.</w:t>
      </w:r>
    </w:p>
    <w:p>
      <w:pPr>
        <w:pStyle w:val="ListParagraph"/>
        <w:numPr>
          <w:ilvl w:val="0"/>
          <w:numId w:val="1"/>
        </w:numPr>
        <w:tabs>
          <w:tab w:pos="1716" w:val="left" w:leader="none"/>
        </w:tabs>
        <w:spacing w:line="259" w:lineRule="auto" w:before="120" w:after="0"/>
        <w:ind w:left="1715" w:right="1012" w:hanging="360"/>
        <w:jc w:val="both"/>
        <w:rPr>
          <w:sz w:val="24"/>
        </w:rPr>
      </w:pPr>
      <w:r>
        <w:rPr>
          <w:sz w:val="24"/>
        </w:rPr>
        <w:t>The general principles applying to the management of sick leave, for example the requirement of employees to contact managers, and for ongoing contact with employees who are on special leave for this</w:t>
      </w:r>
      <w:r>
        <w:rPr>
          <w:spacing w:val="-38"/>
          <w:sz w:val="24"/>
        </w:rPr>
        <w:t> </w:t>
      </w:r>
      <w:r>
        <w:rPr>
          <w:sz w:val="24"/>
        </w:rPr>
        <w:t>purpose, will</w:t>
      </w:r>
      <w:r>
        <w:rPr>
          <w:spacing w:val="-2"/>
          <w:sz w:val="24"/>
        </w:rPr>
        <w:t> </w:t>
      </w:r>
      <w:r>
        <w:rPr>
          <w:sz w:val="24"/>
        </w:rPr>
        <w:t>apply.</w:t>
      </w:r>
    </w:p>
    <w:p>
      <w:pPr>
        <w:pStyle w:val="ListParagraph"/>
        <w:numPr>
          <w:ilvl w:val="0"/>
          <w:numId w:val="1"/>
        </w:numPr>
        <w:tabs>
          <w:tab w:pos="1716" w:val="left" w:leader="none"/>
        </w:tabs>
        <w:spacing w:line="259" w:lineRule="auto" w:before="118" w:after="0"/>
        <w:ind w:left="1715" w:right="1007" w:hanging="360"/>
        <w:jc w:val="both"/>
        <w:rPr>
          <w:sz w:val="24"/>
        </w:rPr>
      </w:pPr>
      <w:r>
        <w:rPr>
          <w:sz w:val="24"/>
        </w:rPr>
        <w:t>Any special leave with pay granted for the purpose of self-isolation or any diagnosis of COVID-19 will not be counted as part of the employee’s sick leave record. The application of special leave with pay will apply for the number of days advised by the HSE/doctor. Appropriate medical/HSE confirmation/advice</w:t>
      </w:r>
      <w:r>
        <w:rPr>
          <w:spacing w:val="-11"/>
          <w:sz w:val="24"/>
        </w:rPr>
        <w:t> </w:t>
      </w:r>
      <w:r>
        <w:rPr>
          <w:sz w:val="24"/>
        </w:rPr>
        <w:t>of</w:t>
      </w:r>
      <w:r>
        <w:rPr>
          <w:spacing w:val="-14"/>
          <w:sz w:val="24"/>
        </w:rPr>
        <w:t> </w:t>
      </w:r>
      <w:r>
        <w:rPr>
          <w:sz w:val="24"/>
        </w:rPr>
        <w:t>the</w:t>
      </w:r>
      <w:r>
        <w:rPr>
          <w:spacing w:val="-13"/>
          <w:sz w:val="24"/>
        </w:rPr>
        <w:t> </w:t>
      </w:r>
      <w:r>
        <w:rPr>
          <w:sz w:val="24"/>
        </w:rPr>
        <w:t>need</w:t>
      </w:r>
      <w:r>
        <w:rPr>
          <w:spacing w:val="-15"/>
          <w:sz w:val="24"/>
        </w:rPr>
        <w:t> </w:t>
      </w:r>
      <w:r>
        <w:rPr>
          <w:sz w:val="24"/>
        </w:rPr>
        <w:t>to</w:t>
      </w:r>
      <w:r>
        <w:rPr>
          <w:spacing w:val="-13"/>
          <w:sz w:val="24"/>
        </w:rPr>
        <w:t> </w:t>
      </w:r>
      <w:r>
        <w:rPr>
          <w:sz w:val="24"/>
        </w:rPr>
        <w:t>self-isolate</w:t>
      </w:r>
      <w:r>
        <w:rPr>
          <w:spacing w:val="-17"/>
          <w:sz w:val="24"/>
        </w:rPr>
        <w:t> </w:t>
      </w:r>
      <w:r>
        <w:rPr>
          <w:sz w:val="24"/>
        </w:rPr>
        <w:t>and/or</w:t>
      </w:r>
      <w:r>
        <w:rPr>
          <w:spacing w:val="-14"/>
          <w:sz w:val="24"/>
        </w:rPr>
        <w:t> </w:t>
      </w:r>
      <w:r>
        <w:rPr>
          <w:sz w:val="24"/>
        </w:rPr>
        <w:t>a</w:t>
      </w:r>
      <w:r>
        <w:rPr>
          <w:spacing w:val="-16"/>
          <w:sz w:val="24"/>
        </w:rPr>
        <w:t> </w:t>
      </w:r>
      <w:r>
        <w:rPr>
          <w:sz w:val="24"/>
        </w:rPr>
        <w:t>diagnosis</w:t>
      </w:r>
      <w:r>
        <w:rPr>
          <w:spacing w:val="-14"/>
          <w:sz w:val="24"/>
        </w:rPr>
        <w:t> </w:t>
      </w:r>
      <w:r>
        <w:rPr>
          <w:sz w:val="24"/>
        </w:rPr>
        <w:t>of</w:t>
      </w:r>
      <w:r>
        <w:rPr>
          <w:spacing w:val="-12"/>
          <w:sz w:val="24"/>
        </w:rPr>
        <w:t> </w:t>
      </w:r>
      <w:r>
        <w:rPr>
          <w:sz w:val="24"/>
        </w:rPr>
        <w:t>COVID- 19 will be required. See below FAQs for further</w:t>
      </w:r>
      <w:r>
        <w:rPr>
          <w:spacing w:val="-7"/>
          <w:sz w:val="24"/>
        </w:rPr>
        <w:t> </w:t>
      </w:r>
      <w:r>
        <w:rPr>
          <w:sz w:val="24"/>
        </w:rPr>
        <w:t>details.</w:t>
      </w:r>
    </w:p>
    <w:p>
      <w:pPr>
        <w:pStyle w:val="ListParagraph"/>
        <w:numPr>
          <w:ilvl w:val="0"/>
          <w:numId w:val="1"/>
        </w:numPr>
        <w:tabs>
          <w:tab w:pos="1716" w:val="left" w:leader="none"/>
        </w:tabs>
        <w:spacing w:line="259" w:lineRule="auto" w:before="121" w:after="0"/>
        <w:ind w:left="1715" w:right="1006" w:hanging="360"/>
        <w:jc w:val="both"/>
        <w:rPr>
          <w:sz w:val="24"/>
        </w:rPr>
      </w:pPr>
      <w:r>
        <w:rPr>
          <w:sz w:val="24"/>
        </w:rPr>
        <w:t>When</w:t>
      </w:r>
      <w:r>
        <w:rPr>
          <w:spacing w:val="-18"/>
          <w:sz w:val="24"/>
        </w:rPr>
        <w:t> </w:t>
      </w:r>
      <w:r>
        <w:rPr>
          <w:sz w:val="24"/>
        </w:rPr>
        <w:t>granting</w:t>
      </w:r>
      <w:r>
        <w:rPr>
          <w:spacing w:val="-18"/>
          <w:sz w:val="24"/>
        </w:rPr>
        <w:t> </w:t>
      </w:r>
      <w:r>
        <w:rPr>
          <w:sz w:val="24"/>
        </w:rPr>
        <w:t>special</w:t>
      </w:r>
      <w:r>
        <w:rPr>
          <w:spacing w:val="-17"/>
          <w:sz w:val="24"/>
        </w:rPr>
        <w:t> </w:t>
      </w:r>
      <w:r>
        <w:rPr>
          <w:sz w:val="24"/>
        </w:rPr>
        <w:t>leave</w:t>
      </w:r>
      <w:r>
        <w:rPr>
          <w:spacing w:val="-17"/>
          <w:sz w:val="24"/>
        </w:rPr>
        <w:t> </w:t>
      </w:r>
      <w:r>
        <w:rPr>
          <w:sz w:val="24"/>
        </w:rPr>
        <w:t>with</w:t>
      </w:r>
      <w:r>
        <w:rPr>
          <w:spacing w:val="-16"/>
          <w:sz w:val="24"/>
        </w:rPr>
        <w:t> </w:t>
      </w:r>
      <w:r>
        <w:rPr>
          <w:sz w:val="24"/>
        </w:rPr>
        <w:t>pay,</w:t>
      </w:r>
      <w:r>
        <w:rPr>
          <w:spacing w:val="-18"/>
          <w:sz w:val="24"/>
        </w:rPr>
        <w:t> </w:t>
      </w:r>
      <w:r>
        <w:rPr>
          <w:sz w:val="24"/>
        </w:rPr>
        <w:t>as</w:t>
      </w:r>
      <w:r>
        <w:rPr>
          <w:spacing w:val="-18"/>
          <w:sz w:val="24"/>
        </w:rPr>
        <w:t> </w:t>
      </w:r>
      <w:r>
        <w:rPr>
          <w:sz w:val="24"/>
        </w:rPr>
        <w:t>per</w:t>
      </w:r>
      <w:r>
        <w:rPr>
          <w:spacing w:val="-19"/>
          <w:sz w:val="24"/>
        </w:rPr>
        <w:t> </w:t>
      </w:r>
      <w:r>
        <w:rPr>
          <w:sz w:val="24"/>
        </w:rPr>
        <w:t>clause</w:t>
      </w:r>
      <w:r>
        <w:rPr>
          <w:spacing w:val="-18"/>
          <w:sz w:val="24"/>
        </w:rPr>
        <w:t> </w:t>
      </w:r>
      <w:r>
        <w:rPr>
          <w:sz w:val="24"/>
        </w:rPr>
        <w:t>31.2</w:t>
      </w:r>
      <w:r>
        <w:rPr>
          <w:spacing w:val="-17"/>
          <w:sz w:val="24"/>
        </w:rPr>
        <w:t> </w:t>
      </w:r>
      <w:r>
        <w:rPr>
          <w:sz w:val="24"/>
        </w:rPr>
        <w:t>of</w:t>
      </w:r>
      <w:r>
        <w:rPr>
          <w:color w:val="008000"/>
          <w:spacing w:val="-11"/>
          <w:sz w:val="24"/>
        </w:rPr>
        <w:t> </w:t>
      </w:r>
      <w:hyperlink r:id="rId11">
        <w:r>
          <w:rPr>
            <w:color w:val="008000"/>
            <w:sz w:val="24"/>
            <w:u w:val="single" w:color="008000"/>
          </w:rPr>
          <w:t>Circular</w:t>
        </w:r>
        <w:r>
          <w:rPr>
            <w:color w:val="008000"/>
            <w:spacing w:val="-19"/>
            <w:sz w:val="24"/>
            <w:u w:val="single" w:color="008000"/>
          </w:rPr>
          <w:t> </w:t>
        </w:r>
        <w:r>
          <w:rPr>
            <w:color w:val="008000"/>
            <w:sz w:val="24"/>
            <w:u w:val="single" w:color="008000"/>
          </w:rPr>
          <w:t>2/1976</w:t>
        </w:r>
      </w:hyperlink>
      <w:r>
        <w:rPr>
          <w:sz w:val="24"/>
        </w:rPr>
        <w:t>, “the</w:t>
      </w:r>
      <w:r>
        <w:rPr>
          <w:spacing w:val="24"/>
          <w:sz w:val="24"/>
        </w:rPr>
        <w:t> </w:t>
      </w:r>
      <w:r>
        <w:rPr>
          <w:sz w:val="24"/>
        </w:rPr>
        <w:t>officer</w:t>
      </w:r>
      <w:r>
        <w:rPr>
          <w:spacing w:val="23"/>
          <w:sz w:val="24"/>
        </w:rPr>
        <w:t> </w:t>
      </w:r>
      <w:r>
        <w:rPr>
          <w:sz w:val="24"/>
        </w:rPr>
        <w:t>will</w:t>
      </w:r>
      <w:r>
        <w:rPr>
          <w:spacing w:val="24"/>
          <w:sz w:val="24"/>
        </w:rPr>
        <w:t> </w:t>
      </w:r>
      <w:r>
        <w:rPr>
          <w:sz w:val="24"/>
        </w:rPr>
        <w:t>be</w:t>
      </w:r>
      <w:r>
        <w:rPr>
          <w:spacing w:val="25"/>
          <w:sz w:val="24"/>
        </w:rPr>
        <w:t> </w:t>
      </w:r>
      <w:r>
        <w:rPr>
          <w:sz w:val="24"/>
        </w:rPr>
        <w:t>expected</w:t>
      </w:r>
      <w:r>
        <w:rPr>
          <w:spacing w:val="22"/>
          <w:sz w:val="24"/>
        </w:rPr>
        <w:t> </w:t>
      </w:r>
      <w:r>
        <w:rPr>
          <w:sz w:val="24"/>
        </w:rPr>
        <w:t>to</w:t>
      </w:r>
      <w:r>
        <w:rPr>
          <w:spacing w:val="25"/>
          <w:sz w:val="24"/>
        </w:rPr>
        <w:t> </w:t>
      </w:r>
      <w:r>
        <w:rPr>
          <w:sz w:val="24"/>
        </w:rPr>
        <w:t>comply</w:t>
      </w:r>
      <w:r>
        <w:rPr>
          <w:spacing w:val="20"/>
          <w:sz w:val="24"/>
        </w:rPr>
        <w:t> </w:t>
      </w:r>
      <w:r>
        <w:rPr>
          <w:sz w:val="24"/>
        </w:rPr>
        <w:t>at</w:t>
      </w:r>
      <w:r>
        <w:rPr>
          <w:spacing w:val="25"/>
          <w:sz w:val="24"/>
        </w:rPr>
        <w:t> </w:t>
      </w:r>
      <w:r>
        <w:rPr>
          <w:sz w:val="24"/>
        </w:rPr>
        <w:t>once</w:t>
      </w:r>
      <w:r>
        <w:rPr>
          <w:spacing w:val="25"/>
          <w:sz w:val="24"/>
        </w:rPr>
        <w:t> </w:t>
      </w:r>
      <w:r>
        <w:rPr>
          <w:sz w:val="24"/>
        </w:rPr>
        <w:t>with</w:t>
      </w:r>
      <w:r>
        <w:rPr>
          <w:spacing w:val="25"/>
          <w:sz w:val="24"/>
        </w:rPr>
        <w:t> </w:t>
      </w:r>
      <w:r>
        <w:rPr>
          <w:sz w:val="24"/>
        </w:rPr>
        <w:t>any</w:t>
      </w:r>
      <w:r>
        <w:rPr>
          <w:spacing w:val="22"/>
          <w:sz w:val="24"/>
        </w:rPr>
        <w:t> </w:t>
      </w:r>
      <w:r>
        <w:rPr>
          <w:sz w:val="24"/>
        </w:rPr>
        <w:t>directions</w:t>
      </w:r>
      <w:r>
        <w:rPr>
          <w:spacing w:val="24"/>
          <w:sz w:val="24"/>
        </w:rPr>
        <w:t> </w:t>
      </w:r>
      <w:r>
        <w:rPr>
          <w:sz w:val="24"/>
        </w:rPr>
        <w:t>which</w:t>
      </w:r>
    </w:p>
    <w:p>
      <w:pPr>
        <w:pStyle w:val="BodyText"/>
        <w:spacing w:before="6"/>
        <w:rPr>
          <w:sz w:val="27"/>
        </w:rPr>
      </w:pPr>
      <w:r>
        <w:rPr/>
        <w:pict>
          <v:shape style="position:absolute;margin-left:107.779999pt;margin-top:18.05126pt;width:144.050pt;height:.1pt;mso-position-horizontal-relative:page;mso-position-vertical-relative:paragraph;z-index:-251656192;mso-wrap-distance-left:0;mso-wrap-distance-right:0" coordorigin="2156,361" coordsize="2881,0" path="m2156,361l5036,361e" filled="false" stroked="true" strokeweight=".48004pt" strokecolor="#000000">
            <v:path arrowok="t"/>
            <v:stroke dashstyle="solid"/>
            <w10:wrap type="topAndBottom"/>
          </v:shape>
        </w:pict>
      </w:r>
    </w:p>
    <w:p>
      <w:pPr>
        <w:spacing w:line="249" w:lineRule="auto" w:before="60"/>
        <w:ind w:left="995" w:right="1030" w:firstLine="0"/>
        <w:jc w:val="left"/>
        <w:rPr>
          <w:sz w:val="20"/>
        </w:rPr>
      </w:pPr>
      <w:r>
        <w:rPr>
          <w:rFonts w:ascii="Calibri"/>
          <w:b/>
          <w:position w:val="7"/>
          <w:sz w:val="13"/>
        </w:rPr>
        <w:t>1 </w:t>
      </w:r>
      <w:r>
        <w:rPr>
          <w:sz w:val="20"/>
        </w:rPr>
        <w:t>Individual employers will need to identify which staff fall into the category of public service employees.</w:t>
      </w:r>
    </w:p>
    <w:p>
      <w:pPr>
        <w:spacing w:line="237" w:lineRule="auto" w:before="0"/>
        <w:ind w:left="995" w:right="1030" w:firstLine="0"/>
        <w:jc w:val="left"/>
        <w:rPr>
          <w:sz w:val="20"/>
        </w:rPr>
      </w:pPr>
      <w:r>
        <w:rPr>
          <w:rFonts w:ascii="Calibri"/>
          <w:b/>
          <w:position w:val="4"/>
          <w:sz w:val="10"/>
        </w:rPr>
        <w:t>2 </w:t>
      </w:r>
      <w:r>
        <w:rPr>
          <w:sz w:val="20"/>
        </w:rPr>
        <w:t>Special leave with pay for employees who are not required to work due to COVID-19 should be based on </w:t>
      </w:r>
      <w:r>
        <w:rPr>
          <w:b/>
          <w:sz w:val="20"/>
          <w:u w:val="thick"/>
        </w:rPr>
        <w:t>basic salary and fixed allowances only</w:t>
      </w:r>
      <w:r>
        <w:rPr>
          <w:sz w:val="20"/>
        </w:rPr>
        <w:t>. This excludes premium payments.</w:t>
      </w:r>
    </w:p>
    <w:p>
      <w:pPr>
        <w:spacing w:after="0" w:line="237" w:lineRule="auto"/>
        <w:jc w:val="left"/>
        <w:rPr>
          <w:sz w:val="20"/>
        </w:rPr>
        <w:sectPr>
          <w:pgSz w:w="11910" w:h="16840"/>
          <w:pgMar w:header="456" w:footer="843" w:top="800" w:bottom="1040" w:left="1160" w:right="1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pStyle w:val="BodyText"/>
        <w:spacing w:line="259" w:lineRule="auto" w:before="92"/>
        <w:ind w:left="1715" w:right="1014"/>
        <w:jc w:val="both"/>
      </w:pPr>
      <w:r>
        <w:rPr/>
        <w:t>may</w:t>
      </w:r>
      <w:r>
        <w:rPr>
          <w:spacing w:val="-12"/>
        </w:rPr>
        <w:t> </w:t>
      </w:r>
      <w:r>
        <w:rPr/>
        <w:t>be</w:t>
      </w:r>
      <w:r>
        <w:rPr>
          <w:spacing w:val="-11"/>
        </w:rPr>
        <w:t> </w:t>
      </w:r>
      <w:r>
        <w:rPr/>
        <w:t>given</w:t>
      </w:r>
      <w:r>
        <w:rPr>
          <w:spacing w:val="-8"/>
        </w:rPr>
        <w:t> </w:t>
      </w:r>
      <w:r>
        <w:rPr/>
        <w:t>by</w:t>
      </w:r>
      <w:r>
        <w:rPr>
          <w:spacing w:val="-12"/>
        </w:rPr>
        <w:t> </w:t>
      </w:r>
      <w:r>
        <w:rPr/>
        <w:t>his</w:t>
      </w:r>
      <w:r>
        <w:rPr>
          <w:spacing w:val="-10"/>
        </w:rPr>
        <w:t> </w:t>
      </w:r>
      <w:r>
        <w:rPr/>
        <w:t>Department</w:t>
      </w:r>
      <w:r>
        <w:rPr>
          <w:spacing w:val="-11"/>
        </w:rPr>
        <w:t> </w:t>
      </w:r>
      <w:r>
        <w:rPr/>
        <w:t>and</w:t>
      </w:r>
      <w:r>
        <w:rPr>
          <w:spacing w:val="-11"/>
        </w:rPr>
        <w:t> </w:t>
      </w:r>
      <w:r>
        <w:rPr/>
        <w:t>to</w:t>
      </w:r>
      <w:r>
        <w:rPr>
          <w:spacing w:val="-10"/>
        </w:rPr>
        <w:t> </w:t>
      </w:r>
      <w:r>
        <w:rPr/>
        <w:t>take</w:t>
      </w:r>
      <w:r>
        <w:rPr>
          <w:spacing w:val="-11"/>
        </w:rPr>
        <w:t> </w:t>
      </w:r>
      <w:r>
        <w:rPr/>
        <w:t>all</w:t>
      </w:r>
      <w:r>
        <w:rPr>
          <w:spacing w:val="-10"/>
        </w:rPr>
        <w:t> </w:t>
      </w:r>
      <w:r>
        <w:rPr/>
        <w:t>practicable</w:t>
      </w:r>
      <w:r>
        <w:rPr>
          <w:spacing w:val="-9"/>
        </w:rPr>
        <w:t> </w:t>
      </w:r>
      <w:r>
        <w:rPr/>
        <w:t>steps</w:t>
      </w:r>
      <w:r>
        <w:rPr>
          <w:spacing w:val="-12"/>
        </w:rPr>
        <w:t> </w:t>
      </w:r>
      <w:r>
        <w:rPr/>
        <w:t>to</w:t>
      </w:r>
      <w:r>
        <w:rPr>
          <w:spacing w:val="-8"/>
        </w:rPr>
        <w:t> </w:t>
      </w:r>
      <w:r>
        <w:rPr/>
        <w:t>resume duty as soon as possible. Otherwise, unless adequate reason is shown for non-compliance, the question of withholding pay will</w:t>
      </w:r>
      <w:r>
        <w:rPr>
          <w:spacing w:val="-14"/>
        </w:rPr>
        <w:t> </w:t>
      </w:r>
      <w:r>
        <w:rPr/>
        <w:t>arise”.</w:t>
      </w:r>
    </w:p>
    <w:p>
      <w:pPr>
        <w:pStyle w:val="ListParagraph"/>
        <w:numPr>
          <w:ilvl w:val="0"/>
          <w:numId w:val="1"/>
        </w:numPr>
        <w:tabs>
          <w:tab w:pos="1716" w:val="left" w:leader="none"/>
        </w:tabs>
        <w:spacing w:line="259" w:lineRule="auto" w:before="119" w:after="0"/>
        <w:ind w:left="1715" w:right="1002" w:hanging="360"/>
        <w:jc w:val="both"/>
        <w:rPr>
          <w:sz w:val="24"/>
        </w:rPr>
      </w:pPr>
      <w:r>
        <w:rPr>
          <w:sz w:val="24"/>
        </w:rPr>
        <w:t>In</w:t>
      </w:r>
      <w:r>
        <w:rPr>
          <w:spacing w:val="-9"/>
          <w:sz w:val="24"/>
        </w:rPr>
        <w:t> </w:t>
      </w:r>
      <w:r>
        <w:rPr>
          <w:sz w:val="24"/>
        </w:rPr>
        <w:t>the</w:t>
      </w:r>
      <w:r>
        <w:rPr>
          <w:spacing w:val="-11"/>
          <w:sz w:val="24"/>
        </w:rPr>
        <w:t> </w:t>
      </w:r>
      <w:r>
        <w:rPr>
          <w:sz w:val="24"/>
        </w:rPr>
        <w:t>event</w:t>
      </w:r>
      <w:r>
        <w:rPr>
          <w:spacing w:val="-12"/>
          <w:sz w:val="24"/>
        </w:rPr>
        <w:t> </w:t>
      </w:r>
      <w:r>
        <w:rPr>
          <w:sz w:val="24"/>
        </w:rPr>
        <w:t>of</w:t>
      </w:r>
      <w:r>
        <w:rPr>
          <w:spacing w:val="-9"/>
          <w:sz w:val="24"/>
        </w:rPr>
        <w:t> </w:t>
      </w:r>
      <w:r>
        <w:rPr>
          <w:sz w:val="24"/>
        </w:rPr>
        <w:t>non-compliance</w:t>
      </w:r>
      <w:r>
        <w:rPr>
          <w:spacing w:val="-9"/>
          <w:sz w:val="24"/>
        </w:rPr>
        <w:t> </w:t>
      </w:r>
      <w:r>
        <w:rPr>
          <w:sz w:val="24"/>
        </w:rPr>
        <w:t>with</w:t>
      </w:r>
      <w:r>
        <w:rPr>
          <w:spacing w:val="-8"/>
          <w:sz w:val="24"/>
        </w:rPr>
        <w:t> </w:t>
      </w:r>
      <w:r>
        <w:rPr>
          <w:sz w:val="24"/>
        </w:rPr>
        <w:t>the</w:t>
      </w:r>
      <w:r>
        <w:rPr>
          <w:spacing w:val="-12"/>
          <w:sz w:val="24"/>
        </w:rPr>
        <w:t> </w:t>
      </w:r>
      <w:r>
        <w:rPr>
          <w:sz w:val="24"/>
        </w:rPr>
        <w:t>provisions</w:t>
      </w:r>
      <w:r>
        <w:rPr>
          <w:spacing w:val="-9"/>
          <w:sz w:val="24"/>
        </w:rPr>
        <w:t> </w:t>
      </w:r>
      <w:r>
        <w:rPr>
          <w:sz w:val="24"/>
        </w:rPr>
        <w:t>of</w:t>
      </w:r>
      <w:r>
        <w:rPr>
          <w:spacing w:val="-10"/>
          <w:sz w:val="24"/>
        </w:rPr>
        <w:t> </w:t>
      </w:r>
      <w:r>
        <w:rPr>
          <w:sz w:val="24"/>
        </w:rPr>
        <w:t>special</w:t>
      </w:r>
      <w:r>
        <w:rPr>
          <w:spacing w:val="-9"/>
          <w:sz w:val="24"/>
        </w:rPr>
        <w:t> </w:t>
      </w:r>
      <w:r>
        <w:rPr>
          <w:sz w:val="24"/>
        </w:rPr>
        <w:t>leave</w:t>
      </w:r>
      <w:r>
        <w:rPr>
          <w:spacing w:val="-12"/>
          <w:sz w:val="24"/>
        </w:rPr>
        <w:t> </w:t>
      </w:r>
      <w:r>
        <w:rPr>
          <w:sz w:val="24"/>
        </w:rPr>
        <w:t>with</w:t>
      </w:r>
      <w:r>
        <w:rPr>
          <w:spacing w:val="-8"/>
          <w:sz w:val="24"/>
        </w:rPr>
        <w:t> </w:t>
      </w:r>
      <w:r>
        <w:rPr>
          <w:sz w:val="24"/>
        </w:rPr>
        <w:t>pay (including the requirement to provide bona fide</w:t>
      </w:r>
      <w:r>
        <w:rPr>
          <w:b/>
          <w:position w:val="8"/>
          <w:sz w:val="16"/>
        </w:rPr>
        <w:t>3 </w:t>
      </w:r>
      <w:r>
        <w:rPr>
          <w:sz w:val="24"/>
        </w:rPr>
        <w:t>confirmation of self- isolation/diagnosis</w:t>
      </w:r>
      <w:r>
        <w:rPr>
          <w:spacing w:val="-14"/>
          <w:sz w:val="24"/>
        </w:rPr>
        <w:t> </w:t>
      </w:r>
      <w:r>
        <w:rPr>
          <w:sz w:val="24"/>
        </w:rPr>
        <w:t>of</w:t>
      </w:r>
      <w:r>
        <w:rPr>
          <w:spacing w:val="-11"/>
          <w:sz w:val="24"/>
        </w:rPr>
        <w:t> </w:t>
      </w:r>
      <w:r>
        <w:rPr>
          <w:sz w:val="24"/>
        </w:rPr>
        <w:t>COVID-19)</w:t>
      </w:r>
      <w:r>
        <w:rPr>
          <w:spacing w:val="-15"/>
          <w:sz w:val="24"/>
        </w:rPr>
        <w:t> </w:t>
      </w:r>
      <w:r>
        <w:rPr>
          <w:sz w:val="24"/>
        </w:rPr>
        <w:t>existing</w:t>
      </w:r>
      <w:r>
        <w:rPr>
          <w:spacing w:val="-14"/>
          <w:sz w:val="24"/>
        </w:rPr>
        <w:t> </w:t>
      </w:r>
      <w:r>
        <w:rPr>
          <w:sz w:val="24"/>
        </w:rPr>
        <w:t>procedures,</w:t>
      </w:r>
      <w:r>
        <w:rPr>
          <w:spacing w:val="-13"/>
          <w:sz w:val="24"/>
        </w:rPr>
        <w:t> </w:t>
      </w:r>
      <w:r>
        <w:rPr>
          <w:sz w:val="24"/>
        </w:rPr>
        <w:t>including</w:t>
      </w:r>
      <w:r>
        <w:rPr>
          <w:spacing w:val="-15"/>
          <w:sz w:val="24"/>
        </w:rPr>
        <w:t> </w:t>
      </w:r>
      <w:r>
        <w:rPr>
          <w:sz w:val="24"/>
        </w:rPr>
        <w:t>disciplinary measures may be</w:t>
      </w:r>
      <w:r>
        <w:rPr>
          <w:spacing w:val="-6"/>
          <w:sz w:val="24"/>
        </w:rPr>
        <w:t> </w:t>
      </w:r>
      <w:r>
        <w:rPr>
          <w:sz w:val="24"/>
        </w:rPr>
        <w:t>invoked.</w:t>
      </w:r>
    </w:p>
    <w:p>
      <w:pPr>
        <w:pStyle w:val="ListParagraph"/>
        <w:numPr>
          <w:ilvl w:val="0"/>
          <w:numId w:val="1"/>
        </w:numPr>
        <w:tabs>
          <w:tab w:pos="1716" w:val="left" w:leader="none"/>
        </w:tabs>
        <w:spacing w:line="259" w:lineRule="auto" w:before="116" w:after="0"/>
        <w:ind w:left="1715" w:right="1015" w:hanging="360"/>
        <w:jc w:val="both"/>
        <w:rPr>
          <w:sz w:val="24"/>
        </w:rPr>
      </w:pPr>
      <w:r>
        <w:rPr>
          <w:sz w:val="24"/>
        </w:rPr>
        <w:t>Subject to expert public health advice in light of developing circumstances on COVID-19, the general principles or FAQ material may be subject to updating or other amendment. Employers retain the right to withdraw or amend provisions in light of developing</w:t>
      </w:r>
      <w:r>
        <w:rPr>
          <w:spacing w:val="-6"/>
          <w:sz w:val="24"/>
        </w:rPr>
        <w:t> </w:t>
      </w:r>
      <w:r>
        <w:rPr>
          <w:sz w:val="24"/>
        </w:rPr>
        <w:t>circumstances.</w:t>
      </w:r>
    </w:p>
    <w:p>
      <w:pPr>
        <w:pStyle w:val="ListParagraph"/>
        <w:numPr>
          <w:ilvl w:val="0"/>
          <w:numId w:val="1"/>
        </w:numPr>
        <w:tabs>
          <w:tab w:pos="1716" w:val="left" w:leader="none"/>
        </w:tabs>
        <w:spacing w:line="259" w:lineRule="auto" w:before="118" w:after="0"/>
        <w:ind w:left="1715" w:right="1010" w:hanging="360"/>
        <w:jc w:val="both"/>
        <w:rPr>
          <w:sz w:val="24"/>
        </w:rPr>
      </w:pPr>
      <w:r>
        <w:rPr>
          <w:sz w:val="24"/>
        </w:rPr>
        <w:t>These arrangements apply in the case of COVID-19 as a notifiable infectious</w:t>
      </w:r>
      <w:r>
        <w:rPr>
          <w:spacing w:val="-1"/>
          <w:sz w:val="24"/>
        </w:rPr>
        <w:t> </w:t>
      </w:r>
      <w:r>
        <w:rPr>
          <w:sz w:val="24"/>
        </w:rPr>
        <w:t>disease.</w:t>
      </w:r>
    </w:p>
    <w:p>
      <w:pPr>
        <w:pStyle w:val="ListParagraph"/>
        <w:numPr>
          <w:ilvl w:val="0"/>
          <w:numId w:val="1"/>
        </w:numPr>
        <w:tabs>
          <w:tab w:pos="1716" w:val="left" w:leader="none"/>
        </w:tabs>
        <w:spacing w:line="259" w:lineRule="auto" w:before="120" w:after="0"/>
        <w:ind w:left="1715" w:right="1017" w:hanging="360"/>
        <w:jc w:val="both"/>
        <w:rPr>
          <w:sz w:val="24"/>
        </w:rPr>
      </w:pPr>
      <w:r>
        <w:rPr>
          <w:sz w:val="24"/>
        </w:rPr>
        <w:t>Civil and Public Service employers need to ensure that special category health data is processed legally within data protection</w:t>
      </w:r>
      <w:r>
        <w:rPr>
          <w:spacing w:val="-8"/>
          <w:sz w:val="24"/>
        </w:rPr>
        <w:t> </w:t>
      </w:r>
      <w:r>
        <w:rPr>
          <w:sz w:val="24"/>
        </w:rPr>
        <w:t>legislation.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r>
        <w:rPr/>
        <w:pict>
          <v:shape style="position:absolute;margin-left:107.779999pt;margin-top:13.83891pt;width:144.050pt;height:.1pt;mso-position-horizontal-relative:page;mso-position-vertical-relative:paragraph;z-index:-251655168;mso-wrap-distance-left:0;mso-wrap-distance-right:0" coordorigin="2156,277" coordsize="2881,0" path="m2156,277l5036,277e" filled="false" stroked="true" strokeweight=".47998pt" strokecolor="#000000">
            <v:path arrowok="t"/>
            <v:stroke dashstyle="solid"/>
            <w10:wrap type="topAndBottom"/>
          </v:shape>
        </w:pict>
      </w:r>
    </w:p>
    <w:p>
      <w:pPr>
        <w:spacing w:line="247" w:lineRule="auto" w:before="62"/>
        <w:ind w:left="995" w:right="1018" w:firstLine="0"/>
        <w:jc w:val="left"/>
        <w:rPr>
          <w:sz w:val="20"/>
        </w:rPr>
      </w:pPr>
      <w:r>
        <w:rPr>
          <w:rFonts w:ascii="Calibri"/>
          <w:b/>
          <w:position w:val="7"/>
          <w:sz w:val="13"/>
        </w:rPr>
        <w:t>3 </w:t>
      </w:r>
      <w:r>
        <w:rPr>
          <w:sz w:val="20"/>
        </w:rPr>
        <w:t>Bona fide in relation to a representation or communication means in good faith and well founded in fact. The employer reserves the right to request further confirmation.</w:t>
      </w:r>
    </w:p>
    <w:p>
      <w:pPr>
        <w:spacing w:after="0" w:line="247" w:lineRule="auto"/>
        <w:jc w:val="left"/>
        <w:rPr>
          <w:sz w:val="20"/>
        </w:rPr>
        <w:sectPr>
          <w:pgSz w:w="11910" w:h="16840"/>
          <w:pgMar w:header="456" w:footer="843" w:top="800" w:bottom="1040" w:left="1160" w:right="1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after="1"/>
        <w:rPr>
          <w:sz w:val="26"/>
        </w:rPr>
      </w:pPr>
    </w:p>
    <w:p>
      <w:pPr>
        <w:pStyle w:val="BodyText"/>
        <w:spacing w:line="20" w:lineRule="exact"/>
        <w:ind w:left="961"/>
        <w:rPr>
          <w:sz w:val="2"/>
        </w:rPr>
      </w:pPr>
      <w:r>
        <w:rPr>
          <w:sz w:val="2"/>
        </w:rPr>
        <w:pict>
          <v:group style="width:433.9pt;height:.5pt;mso-position-horizontal-relative:char;mso-position-vertical-relative:line" coordorigin="0,0" coordsize="8678,10">
            <v:line style="position:absolute" from="0,5" to="8678,5" stroked="true" strokeweight=".48pt" strokecolor="#000000">
              <v:stroke dashstyle="solid"/>
            </v:line>
          </v:group>
        </w:pict>
      </w:r>
      <w:r>
        <w:rPr>
          <w:sz w:val="2"/>
        </w:rPr>
      </w:r>
    </w:p>
    <w:p>
      <w:pPr>
        <w:pStyle w:val="Heading1"/>
        <w:ind w:right="2369"/>
      </w:pPr>
      <w:bookmarkStart w:name="_bookmark1" w:id="2"/>
      <w:bookmarkEnd w:id="2"/>
      <w:r>
        <w:rPr>
          <w:b w:val="0"/>
        </w:rPr>
      </w:r>
      <w:r>
        <w:rPr>
          <w:color w:val="004E46"/>
        </w:rPr>
        <w:t>FAQS for HR in relation to COVID-19 – updated</w:t>
      </w:r>
    </w:p>
    <w:p>
      <w:pPr>
        <w:pStyle w:val="Heading2"/>
        <w:spacing w:before="348"/>
      </w:pPr>
      <w:bookmarkStart w:name="_bookmark2" w:id="3"/>
      <w:bookmarkEnd w:id="3"/>
      <w:r>
        <w:rPr>
          <w:b w:val="0"/>
        </w:rPr>
      </w:r>
      <w:r>
        <w:rPr>
          <w:color w:val="004E46"/>
          <w:u w:val="thick" w:color="004E46"/>
        </w:rPr>
        <w:t>Updated:</w:t>
      </w:r>
      <w:r>
        <w:rPr>
          <w:color w:val="004E46"/>
        </w:rPr>
        <w:t> Who should self-isolate?</w:t>
      </w:r>
    </w:p>
    <w:p>
      <w:pPr>
        <w:pStyle w:val="Heading3"/>
        <w:spacing w:before="209"/>
      </w:pPr>
      <w:r>
        <w:rPr/>
        <w:pict>
          <v:line style="position:absolute;mso-position-horizontal-relative:page;mso-position-vertical-relative:paragraph;z-index:251663360" from="107.779999pt,23.873901pt" to="201.523999pt,23.873901pt" stroked="true" strokeweight="1.2pt" strokecolor="#000000">
            <v:stroke dashstyle="solid"/>
            <w10:wrap type="none"/>
          </v:line>
        </w:pict>
      </w:r>
      <w:r>
        <w:rPr/>
        <w:t>13</w:t>
      </w:r>
      <w:r>
        <w:rPr>
          <w:position w:val="8"/>
          <w:sz w:val="16"/>
        </w:rPr>
        <w:t>th </w:t>
      </w:r>
      <w:r>
        <w:rPr/>
        <w:t>March 2020:</w:t>
      </w:r>
    </w:p>
    <w:p>
      <w:pPr>
        <w:pStyle w:val="BodyText"/>
        <w:spacing w:before="199"/>
        <w:ind w:left="995" w:right="1997"/>
      </w:pPr>
      <w:r>
        <w:rPr/>
        <w:t>The HSE sets out the latest criteria for self-isolation for anyone who has symptoms of coronavirus at:</w:t>
      </w:r>
    </w:p>
    <w:p>
      <w:pPr>
        <w:pStyle w:val="BodyText"/>
        <w:spacing w:before="199"/>
        <w:ind w:left="995" w:right="1651"/>
      </w:pPr>
      <w:hyperlink r:id="rId12">
        <w:r>
          <w:rPr>
            <w:color w:val="008000"/>
            <w:u w:val="single" w:color="008000"/>
          </w:rPr>
          <w:t>https://www2.hse.ie/conditions/coronavirus/self-isolation-and-limited-social-</w:t>
        </w:r>
      </w:hyperlink>
      <w:r>
        <w:rPr>
          <w:color w:val="008000"/>
        </w:rPr>
        <w:t> </w:t>
      </w:r>
      <w:hyperlink r:id="rId12">
        <w:r>
          <w:rPr>
            <w:color w:val="008000"/>
            <w:u w:val="single" w:color="008000"/>
          </w:rPr>
          <w:t>interaction.html</w:t>
        </w:r>
      </w:hyperlink>
    </w:p>
    <w:p>
      <w:pPr>
        <w:pStyle w:val="BodyText"/>
        <w:spacing w:before="10"/>
        <w:rPr>
          <w:sz w:val="29"/>
        </w:rPr>
      </w:pPr>
    </w:p>
    <w:p>
      <w:pPr>
        <w:pStyle w:val="Heading2"/>
        <w:tabs>
          <w:tab w:pos="2606" w:val="left" w:leader="none"/>
          <w:tab w:pos="3615" w:val="left" w:leader="none"/>
          <w:tab w:pos="5153" w:val="left" w:leader="none"/>
          <w:tab w:pos="5575" w:val="left" w:leader="none"/>
          <w:tab w:pos="7453" w:val="left" w:leader="none"/>
          <w:tab w:pos="8426" w:val="left" w:leader="none"/>
          <w:tab w:pos="8952" w:val="left" w:leader="none"/>
        </w:tabs>
        <w:spacing w:line="259" w:lineRule="auto"/>
        <w:ind w:right="1007"/>
      </w:pPr>
      <w:bookmarkStart w:name="_bookmark3" w:id="4"/>
      <w:bookmarkEnd w:id="4"/>
      <w:r>
        <w:rPr>
          <w:b w:val="0"/>
        </w:rPr>
      </w:r>
      <w:r>
        <w:rPr>
          <w:color w:val="004E46"/>
          <w:u w:val="thick" w:color="004E46"/>
        </w:rPr>
        <w:t>Updated:</w:t>
      </w:r>
      <w:r>
        <w:rPr>
          <w:color w:val="004E46"/>
        </w:rPr>
        <w:tab/>
        <w:t>What</w:t>
        <w:tab/>
        <w:t>happens</w:t>
        <w:tab/>
        <w:t>if</w:t>
        <w:tab/>
        <w:t>employees</w:t>
        <w:tab/>
        <w:t>need</w:t>
        <w:tab/>
        <w:t>to</w:t>
        <w:tab/>
      </w:r>
      <w:r>
        <w:rPr>
          <w:color w:val="004E46"/>
          <w:spacing w:val="-3"/>
        </w:rPr>
        <w:t>self- </w:t>
      </w:r>
      <w:r>
        <w:rPr>
          <w:color w:val="004E46"/>
        </w:rPr>
        <w:t>isolate?</w:t>
      </w:r>
    </w:p>
    <w:p>
      <w:pPr>
        <w:pStyle w:val="Heading3"/>
        <w:spacing w:before="185"/>
      </w:pPr>
      <w:r>
        <w:rPr/>
        <w:pict>
          <v:line style="position:absolute;mso-position-horizontal-relative:page;mso-position-vertical-relative:paragraph;z-index:251664384" from="107.779999pt,22.673904pt" to="201.523999pt,22.673904pt" stroked="true" strokeweight="1.2pt" strokecolor="#000000">
            <v:stroke dashstyle="solid"/>
            <w10:wrap type="none"/>
          </v:line>
        </w:pict>
      </w:r>
      <w:r>
        <w:rPr/>
        <w:t>13</w:t>
      </w:r>
      <w:r>
        <w:rPr>
          <w:position w:val="8"/>
          <w:sz w:val="16"/>
        </w:rPr>
        <w:t>th </w:t>
      </w:r>
      <w:r>
        <w:rPr/>
        <w:t>March 2020:</w:t>
      </w:r>
    </w:p>
    <w:p>
      <w:pPr>
        <w:pStyle w:val="BodyText"/>
        <w:spacing w:before="242"/>
        <w:ind w:left="995"/>
      </w:pPr>
      <w:r>
        <w:rPr/>
        <w:t>Employees should follow the guidance set out by the HSE and/or their doctor.</w:t>
      </w:r>
    </w:p>
    <w:p>
      <w:pPr>
        <w:pStyle w:val="BodyText"/>
        <w:spacing w:before="1"/>
        <w:rPr>
          <w:sz w:val="21"/>
        </w:rPr>
      </w:pPr>
    </w:p>
    <w:p>
      <w:pPr>
        <w:pStyle w:val="BodyText"/>
        <w:spacing w:line="280" w:lineRule="auto"/>
        <w:ind w:left="995" w:right="1014"/>
        <w:jc w:val="both"/>
      </w:pPr>
      <w:r>
        <w:rPr/>
        <w:t>This includes those with symptoms before being tested, awaiting testing or following</w:t>
      </w:r>
      <w:r>
        <w:rPr>
          <w:spacing w:val="-8"/>
        </w:rPr>
        <w:t> </w:t>
      </w:r>
      <w:r>
        <w:rPr/>
        <w:t>a</w:t>
      </w:r>
      <w:r>
        <w:rPr>
          <w:spacing w:val="-6"/>
        </w:rPr>
        <w:t> </w:t>
      </w:r>
      <w:r>
        <w:rPr/>
        <w:t>positive</w:t>
      </w:r>
      <w:r>
        <w:rPr>
          <w:spacing w:val="-4"/>
        </w:rPr>
        <w:t> </w:t>
      </w:r>
      <w:r>
        <w:rPr/>
        <w:t>result.</w:t>
      </w:r>
      <w:r>
        <w:rPr>
          <w:spacing w:val="-6"/>
        </w:rPr>
        <w:t> </w:t>
      </w:r>
      <w:r>
        <w:rPr/>
        <w:t>Special</w:t>
      </w:r>
      <w:r>
        <w:rPr>
          <w:spacing w:val="-7"/>
        </w:rPr>
        <w:t> </w:t>
      </w:r>
      <w:r>
        <w:rPr/>
        <w:t>leave</w:t>
      </w:r>
      <w:r>
        <w:rPr>
          <w:spacing w:val="-6"/>
        </w:rPr>
        <w:t> </w:t>
      </w:r>
      <w:r>
        <w:rPr/>
        <w:t>with</w:t>
      </w:r>
      <w:r>
        <w:rPr>
          <w:spacing w:val="-5"/>
        </w:rPr>
        <w:t> </w:t>
      </w:r>
      <w:r>
        <w:rPr/>
        <w:t>pay</w:t>
      </w:r>
      <w:r>
        <w:rPr>
          <w:spacing w:val="-9"/>
        </w:rPr>
        <w:t> </w:t>
      </w:r>
      <w:r>
        <w:rPr/>
        <w:t>should</w:t>
      </w:r>
      <w:r>
        <w:rPr>
          <w:spacing w:val="-9"/>
        </w:rPr>
        <w:t> </w:t>
      </w:r>
      <w:r>
        <w:rPr/>
        <w:t>apply</w:t>
      </w:r>
      <w:r>
        <w:rPr>
          <w:spacing w:val="-10"/>
        </w:rPr>
        <w:t> </w:t>
      </w:r>
      <w:r>
        <w:rPr/>
        <w:t>when</w:t>
      </w:r>
      <w:r>
        <w:rPr>
          <w:spacing w:val="-5"/>
        </w:rPr>
        <w:t> </w:t>
      </w:r>
      <w:r>
        <w:rPr/>
        <w:t>an</w:t>
      </w:r>
      <w:r>
        <w:rPr>
          <w:spacing w:val="-6"/>
        </w:rPr>
        <w:t> </w:t>
      </w:r>
      <w:r>
        <w:rPr/>
        <w:t>employee is advised to self-isolate. Medical or HSE advice should be</w:t>
      </w:r>
      <w:r>
        <w:rPr>
          <w:spacing w:val="-12"/>
        </w:rPr>
        <w:t> </w:t>
      </w:r>
      <w:r>
        <w:rPr/>
        <w:t>followed.</w:t>
      </w:r>
    </w:p>
    <w:p>
      <w:pPr>
        <w:pStyle w:val="BodyText"/>
        <w:spacing w:before="3"/>
        <w:rPr>
          <w:sz w:val="25"/>
        </w:rPr>
      </w:pPr>
    </w:p>
    <w:p>
      <w:pPr>
        <w:pStyle w:val="Heading2"/>
        <w:spacing w:line="259" w:lineRule="auto" w:before="1"/>
        <w:ind w:right="1030"/>
      </w:pPr>
      <w:bookmarkStart w:name="_bookmark4" w:id="5"/>
      <w:bookmarkEnd w:id="5"/>
      <w:r>
        <w:rPr>
          <w:b w:val="0"/>
        </w:rPr>
      </w:r>
      <w:r>
        <w:rPr>
          <w:color w:val="004E46"/>
          <w:u w:val="thick" w:color="004E46"/>
        </w:rPr>
        <w:t>Updated:</w:t>
      </w:r>
      <w:r>
        <w:rPr>
          <w:color w:val="004E46"/>
        </w:rPr>
        <w:t> Should self-isolation be recorded as special leave with pay or sick leave?</w:t>
      </w:r>
    </w:p>
    <w:p>
      <w:pPr>
        <w:pStyle w:val="Heading3"/>
      </w:pPr>
      <w:r>
        <w:rPr/>
        <w:pict>
          <v:line style="position:absolute;mso-position-horizontal-relative:page;mso-position-vertical-relative:paragraph;z-index:251665408" from="107.779999pt,22.523901pt" to="201.523999pt,22.523901pt" stroked="true" strokeweight="1.2pt" strokecolor="#000000">
            <v:stroke dashstyle="solid"/>
            <w10:wrap type="none"/>
          </v:line>
        </w:pict>
      </w:r>
      <w:r>
        <w:rPr/>
        <w:t>13</w:t>
      </w:r>
      <w:r>
        <w:rPr>
          <w:position w:val="8"/>
          <w:sz w:val="16"/>
        </w:rPr>
        <w:t>th </w:t>
      </w:r>
      <w:r>
        <w:rPr/>
        <w:t>March 2020:</w:t>
      </w:r>
    </w:p>
    <w:p>
      <w:pPr>
        <w:pStyle w:val="BodyText"/>
        <w:spacing w:line="280" w:lineRule="auto" w:before="242"/>
        <w:ind w:left="995" w:right="1006"/>
        <w:jc w:val="both"/>
      </w:pPr>
      <w:r>
        <w:rPr/>
        <w:t>Special leave with pay should apply when an employee is advised to self-isolate. Medical or HSE advice should be followed.</w:t>
      </w:r>
    </w:p>
    <w:p>
      <w:pPr>
        <w:pStyle w:val="BodyText"/>
        <w:spacing w:before="5"/>
        <w:rPr>
          <w:sz w:val="25"/>
        </w:rPr>
      </w:pPr>
    </w:p>
    <w:p>
      <w:pPr>
        <w:pStyle w:val="Heading2"/>
      </w:pPr>
      <w:bookmarkStart w:name="_bookmark5" w:id="6"/>
      <w:bookmarkEnd w:id="6"/>
      <w:r>
        <w:rPr>
          <w:b w:val="0"/>
        </w:rPr>
      </w:r>
      <w:r>
        <w:rPr>
          <w:color w:val="004E46"/>
          <w:u w:val="thick" w:color="004E46"/>
        </w:rPr>
        <w:t>New:</w:t>
      </w:r>
      <w:r>
        <w:rPr>
          <w:color w:val="004E46"/>
        </w:rPr>
        <w:t> Who should self-quarantine?</w:t>
      </w:r>
    </w:p>
    <w:p>
      <w:pPr>
        <w:pStyle w:val="Heading3"/>
        <w:spacing w:before="211"/>
      </w:pPr>
      <w:r>
        <w:rPr/>
        <w:pict>
          <v:line style="position:absolute;mso-position-horizontal-relative:page;mso-position-vertical-relative:paragraph;z-index:251666432" from="107.779999pt,23.973902pt" to="201.523999pt,23.973902pt" stroked="true" strokeweight="1.2pt" strokecolor="#000000">
            <v:stroke dashstyle="solid"/>
            <w10:wrap type="none"/>
          </v:line>
        </w:pict>
      </w:r>
      <w:r>
        <w:rPr/>
        <w:t>13</w:t>
      </w:r>
      <w:r>
        <w:rPr>
          <w:position w:val="8"/>
          <w:sz w:val="16"/>
        </w:rPr>
        <w:t>th </w:t>
      </w:r>
      <w:r>
        <w:rPr/>
        <w:t>March 2020:</w:t>
      </w:r>
    </w:p>
    <w:p>
      <w:pPr>
        <w:pStyle w:val="BodyText"/>
        <w:spacing w:line="280" w:lineRule="auto" w:before="243"/>
        <w:ind w:left="995" w:right="1008"/>
        <w:jc w:val="both"/>
      </w:pPr>
      <w:r>
        <w:rPr/>
        <w:t>The HSE sets out the latest criteria for self-quarantine for those who are a close contact of a confirmed case of coronavirus at:</w:t>
      </w:r>
    </w:p>
    <w:p>
      <w:pPr>
        <w:pStyle w:val="BodyText"/>
        <w:spacing w:line="280" w:lineRule="auto" w:before="194"/>
        <w:ind w:left="995" w:right="1651"/>
      </w:pPr>
      <w:hyperlink r:id="rId12">
        <w:r>
          <w:rPr>
            <w:color w:val="008000"/>
            <w:u w:val="single" w:color="008000"/>
          </w:rPr>
          <w:t>https://www2.hse.ie/conditions/coronavirus/self-isolation-and-limited-social-</w:t>
        </w:r>
      </w:hyperlink>
      <w:r>
        <w:rPr>
          <w:color w:val="008000"/>
        </w:rPr>
        <w:t> </w:t>
      </w:r>
      <w:hyperlink r:id="rId12">
        <w:r>
          <w:rPr>
            <w:color w:val="008000"/>
            <w:u w:val="single" w:color="008000"/>
          </w:rPr>
          <w:t>interaction.html</w:t>
        </w:r>
      </w:hyperlink>
    </w:p>
    <w:p>
      <w:pPr>
        <w:spacing w:after="0" w:line="280" w:lineRule="auto"/>
        <w:sectPr>
          <w:pgSz w:w="11910" w:h="16840"/>
          <w:pgMar w:header="456" w:footer="843" w:top="800" w:bottom="1040" w:left="1160" w:right="1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pStyle w:val="BodyText"/>
        <w:spacing w:line="280" w:lineRule="auto" w:before="93"/>
        <w:ind w:left="995" w:right="1008"/>
        <w:jc w:val="both"/>
      </w:pPr>
      <w:r>
        <w:rPr/>
        <w:t>If medical/HSE advice is that the employee should self-quarantine, and they are not ill, then the employer should implement a working from home arrangement.</w:t>
      </w:r>
    </w:p>
    <w:p>
      <w:pPr>
        <w:pStyle w:val="BodyText"/>
        <w:spacing w:before="6"/>
        <w:rPr>
          <w:sz w:val="25"/>
        </w:rPr>
      </w:pPr>
    </w:p>
    <w:p>
      <w:pPr>
        <w:pStyle w:val="Heading2"/>
        <w:spacing w:line="259" w:lineRule="auto" w:before="1"/>
        <w:ind w:right="1007"/>
        <w:jc w:val="both"/>
      </w:pPr>
      <w:bookmarkStart w:name="_bookmark6" w:id="7"/>
      <w:bookmarkEnd w:id="7"/>
      <w:r>
        <w:rPr>
          <w:b w:val="0"/>
        </w:rPr>
      </w:r>
      <w:r>
        <w:rPr>
          <w:color w:val="004E46"/>
          <w:u w:val="thick" w:color="004E46"/>
        </w:rPr>
        <w:t>Updated:</w:t>
      </w:r>
      <w:r>
        <w:rPr>
          <w:color w:val="004E46"/>
        </w:rPr>
        <w:t> What if an employee who is required to self- quarantine</w:t>
      </w:r>
      <w:r>
        <w:rPr>
          <w:color w:val="004E46"/>
          <w:spacing w:val="-11"/>
        </w:rPr>
        <w:t> </w:t>
      </w:r>
      <w:r>
        <w:rPr>
          <w:color w:val="004E46"/>
        </w:rPr>
        <w:t>does</w:t>
      </w:r>
      <w:r>
        <w:rPr>
          <w:color w:val="004E46"/>
          <w:spacing w:val="-12"/>
        </w:rPr>
        <w:t> </w:t>
      </w:r>
      <w:r>
        <w:rPr>
          <w:color w:val="004E46"/>
        </w:rPr>
        <w:t>not</w:t>
      </w:r>
      <w:r>
        <w:rPr>
          <w:color w:val="004E46"/>
          <w:spacing w:val="-13"/>
        </w:rPr>
        <w:t> </w:t>
      </w:r>
      <w:r>
        <w:rPr>
          <w:color w:val="004E46"/>
        </w:rPr>
        <w:t>have</w:t>
      </w:r>
      <w:r>
        <w:rPr>
          <w:color w:val="004E46"/>
          <w:spacing w:val="-10"/>
        </w:rPr>
        <w:t> </w:t>
      </w:r>
      <w:r>
        <w:rPr>
          <w:color w:val="004E46"/>
        </w:rPr>
        <w:t>the</w:t>
      </w:r>
      <w:r>
        <w:rPr>
          <w:color w:val="004E46"/>
          <w:spacing w:val="-10"/>
        </w:rPr>
        <w:t> </w:t>
      </w:r>
      <w:r>
        <w:rPr>
          <w:color w:val="004E46"/>
        </w:rPr>
        <w:t>facility</w:t>
      </w:r>
      <w:r>
        <w:rPr>
          <w:color w:val="004E46"/>
          <w:spacing w:val="-17"/>
        </w:rPr>
        <w:t> </w:t>
      </w:r>
      <w:r>
        <w:rPr>
          <w:color w:val="004E46"/>
        </w:rPr>
        <w:t>to</w:t>
      </w:r>
      <w:r>
        <w:rPr>
          <w:color w:val="004E46"/>
          <w:spacing w:val="-15"/>
        </w:rPr>
        <w:t> </w:t>
      </w:r>
      <w:r>
        <w:rPr>
          <w:color w:val="004E46"/>
        </w:rPr>
        <w:t>work</w:t>
      </w:r>
      <w:r>
        <w:rPr>
          <w:color w:val="004E46"/>
          <w:spacing w:val="-12"/>
        </w:rPr>
        <w:t> </w:t>
      </w:r>
      <w:r>
        <w:rPr>
          <w:color w:val="004E46"/>
        </w:rPr>
        <w:t>from</w:t>
      </w:r>
      <w:r>
        <w:rPr>
          <w:color w:val="004E46"/>
          <w:spacing w:val="-13"/>
        </w:rPr>
        <w:t> </w:t>
      </w:r>
      <w:r>
        <w:rPr>
          <w:color w:val="004E46"/>
        </w:rPr>
        <w:t>home?</w:t>
      </w:r>
    </w:p>
    <w:p>
      <w:pPr>
        <w:pStyle w:val="Heading3"/>
      </w:pPr>
      <w:r>
        <w:rPr/>
        <w:pict>
          <v:line style="position:absolute;mso-position-horizontal-relative:page;mso-position-vertical-relative:paragraph;z-index:251667456" from="107.779999pt,22.523903pt" to="201.523999pt,22.523903pt" stroked="true" strokeweight="1.2pt" strokecolor="#000000">
            <v:stroke dashstyle="solid"/>
            <w10:wrap type="none"/>
          </v:line>
        </w:pict>
      </w:r>
      <w:r>
        <w:rPr/>
        <w:t>13</w:t>
      </w:r>
      <w:r>
        <w:rPr>
          <w:position w:val="8"/>
          <w:sz w:val="16"/>
        </w:rPr>
        <w:t>th </w:t>
      </w:r>
      <w:r>
        <w:rPr/>
        <w:t>March 2020:</w:t>
      </w:r>
    </w:p>
    <w:p>
      <w:pPr>
        <w:pStyle w:val="BodyText"/>
        <w:spacing w:line="276" w:lineRule="auto" w:before="199"/>
        <w:ind w:left="995" w:right="1009"/>
        <w:jc w:val="both"/>
      </w:pPr>
      <w:r>
        <w:rPr/>
        <w:t>If an employee has been advised to self-quarantine, and they are not ill, but they do not have access to remote working, employers should explore every possible avenue of making a suitable arrangement. Managers should maintain regular contact with employees in self-quarantine and continue to explore opportunities for</w:t>
      </w:r>
      <w:r>
        <w:rPr>
          <w:spacing w:val="-11"/>
        </w:rPr>
        <w:t> </w:t>
      </w:r>
      <w:r>
        <w:rPr/>
        <w:t>work</w:t>
      </w:r>
      <w:r>
        <w:rPr>
          <w:spacing w:val="-10"/>
        </w:rPr>
        <w:t> </w:t>
      </w:r>
      <w:r>
        <w:rPr/>
        <w:t>which</w:t>
      </w:r>
      <w:r>
        <w:rPr>
          <w:spacing w:val="-9"/>
        </w:rPr>
        <w:t> </w:t>
      </w:r>
      <w:r>
        <w:rPr/>
        <w:t>can</w:t>
      </w:r>
      <w:r>
        <w:rPr>
          <w:spacing w:val="-12"/>
        </w:rPr>
        <w:t> </w:t>
      </w:r>
      <w:r>
        <w:rPr/>
        <w:t>be</w:t>
      </w:r>
      <w:r>
        <w:rPr>
          <w:spacing w:val="-11"/>
        </w:rPr>
        <w:t> </w:t>
      </w:r>
      <w:r>
        <w:rPr/>
        <w:t>performed</w:t>
      </w:r>
      <w:r>
        <w:rPr>
          <w:spacing w:val="-11"/>
        </w:rPr>
        <w:t> </w:t>
      </w:r>
      <w:r>
        <w:rPr/>
        <w:t>at</w:t>
      </w:r>
      <w:r>
        <w:rPr>
          <w:spacing w:val="-12"/>
        </w:rPr>
        <w:t> </w:t>
      </w:r>
      <w:r>
        <w:rPr/>
        <w:t>home</w:t>
      </w:r>
      <w:r>
        <w:rPr>
          <w:spacing w:val="-11"/>
        </w:rPr>
        <w:t> </w:t>
      </w:r>
      <w:r>
        <w:rPr/>
        <w:t>both</w:t>
      </w:r>
      <w:r>
        <w:rPr>
          <w:spacing w:val="-8"/>
        </w:rPr>
        <w:t> </w:t>
      </w:r>
      <w:r>
        <w:rPr/>
        <w:t>inside</w:t>
      </w:r>
      <w:r>
        <w:rPr>
          <w:spacing w:val="-11"/>
        </w:rPr>
        <w:t> </w:t>
      </w:r>
      <w:r>
        <w:rPr/>
        <w:t>and</w:t>
      </w:r>
      <w:r>
        <w:rPr>
          <w:spacing w:val="-12"/>
        </w:rPr>
        <w:t> </w:t>
      </w:r>
      <w:r>
        <w:rPr/>
        <w:t>outside</w:t>
      </w:r>
      <w:r>
        <w:rPr>
          <w:spacing w:val="-11"/>
        </w:rPr>
        <w:t> </w:t>
      </w:r>
      <w:r>
        <w:rPr/>
        <w:t>the</w:t>
      </w:r>
      <w:r>
        <w:rPr>
          <w:spacing w:val="-8"/>
        </w:rPr>
        <w:t> </w:t>
      </w:r>
      <w:r>
        <w:rPr/>
        <w:t>organisation as critical services comes under increasing</w:t>
      </w:r>
      <w:r>
        <w:rPr>
          <w:spacing w:val="-6"/>
        </w:rPr>
        <w:t> </w:t>
      </w:r>
      <w:r>
        <w:rPr/>
        <w:t>pressure.</w:t>
      </w:r>
    </w:p>
    <w:p>
      <w:pPr>
        <w:pStyle w:val="BodyText"/>
        <w:spacing w:line="280" w:lineRule="auto" w:before="199"/>
        <w:ind w:left="995" w:right="1007"/>
        <w:jc w:val="both"/>
      </w:pPr>
      <w:r>
        <w:rPr/>
        <w:t>As a last resort, on a case by case basis, special leave with pay for employees who are not displaying symptoms but are required to self-quarantine may apply.</w:t>
      </w:r>
    </w:p>
    <w:p>
      <w:pPr>
        <w:pStyle w:val="BodyText"/>
        <w:spacing w:before="11"/>
        <w:rPr>
          <w:sz w:val="28"/>
        </w:rPr>
      </w:pPr>
    </w:p>
    <w:p>
      <w:pPr>
        <w:spacing w:line="261" w:lineRule="auto" w:before="0"/>
        <w:ind w:left="995" w:right="1010" w:firstLine="0"/>
        <w:jc w:val="both"/>
        <w:rPr>
          <w:b/>
          <w:sz w:val="32"/>
        </w:rPr>
      </w:pPr>
      <w:bookmarkStart w:name="_bookmark7" w:id="8"/>
      <w:bookmarkEnd w:id="8"/>
      <w:r>
        <w:rPr/>
      </w:r>
      <w:r>
        <w:rPr>
          <w:b/>
          <w:color w:val="004E46"/>
          <w:sz w:val="32"/>
          <w:u w:val="thick" w:color="004E46"/>
        </w:rPr>
        <w:t>Updated:</w:t>
      </w:r>
      <w:r>
        <w:rPr>
          <w:b/>
          <w:color w:val="004E46"/>
          <w:sz w:val="32"/>
        </w:rPr>
        <w:t> Should employees in self-quarantine return to work if a negative result for coronavirus is returned following testing but still have symptoms?</w:t>
      </w:r>
    </w:p>
    <w:p>
      <w:pPr>
        <w:pStyle w:val="Heading3"/>
        <w:spacing w:before="129"/>
      </w:pPr>
      <w:r>
        <w:rPr/>
        <w:pict>
          <v:line style="position:absolute;mso-position-horizontal-relative:page;mso-position-vertical-relative:paragraph;z-index:251668480" from="107.779999pt,19.873913pt" to="201.523999pt,19.873913pt" stroked="true" strokeweight="1.2pt" strokecolor="#000000">
            <v:stroke dashstyle="solid"/>
            <w10:wrap type="none"/>
          </v:line>
        </w:pict>
      </w:r>
      <w:r>
        <w:rPr/>
        <w:t>13</w:t>
      </w:r>
      <w:r>
        <w:rPr>
          <w:position w:val="8"/>
          <w:sz w:val="16"/>
        </w:rPr>
        <w:t>th </w:t>
      </w:r>
      <w:r>
        <w:rPr/>
        <w:t>March 2020:</w:t>
      </w:r>
    </w:p>
    <w:p>
      <w:pPr>
        <w:pStyle w:val="BodyText"/>
        <w:spacing w:line="278" w:lineRule="auto" w:before="245"/>
        <w:ind w:left="995" w:right="1016"/>
        <w:jc w:val="both"/>
      </w:pPr>
      <w:r>
        <w:rPr/>
        <w:t>Medical or HSE advice should be followed. If employees are still feeling unwell following a negative diagnosis, they should notify their manager and apply for certified or un-certified sick leave under existing rules and guidelines.</w:t>
      </w:r>
    </w:p>
    <w:p>
      <w:pPr>
        <w:pStyle w:val="BodyText"/>
        <w:rPr>
          <w:sz w:val="26"/>
        </w:rPr>
      </w:pPr>
    </w:p>
    <w:p>
      <w:pPr>
        <w:spacing w:line="259" w:lineRule="auto" w:before="0"/>
        <w:ind w:left="995" w:right="1270" w:firstLine="0"/>
        <w:jc w:val="left"/>
        <w:rPr>
          <w:b/>
          <w:sz w:val="32"/>
        </w:rPr>
      </w:pPr>
      <w:bookmarkStart w:name="_bookmark8" w:id="9"/>
      <w:bookmarkEnd w:id="9"/>
      <w:r>
        <w:rPr/>
      </w:r>
      <w:r>
        <w:rPr>
          <w:b/>
          <w:color w:val="004E46"/>
          <w:sz w:val="32"/>
          <w:u w:val="thick" w:color="004E46"/>
        </w:rPr>
        <w:t>New:</w:t>
      </w:r>
      <w:r>
        <w:rPr>
          <w:b/>
          <w:color w:val="004E46"/>
          <w:sz w:val="32"/>
        </w:rPr>
        <w:t> How should advice of the need to self-isolate and self-quarantine be recorded?</w:t>
      </w:r>
    </w:p>
    <w:p>
      <w:pPr>
        <w:pStyle w:val="Heading3"/>
        <w:spacing w:before="137"/>
      </w:pPr>
      <w:r>
        <w:rPr/>
        <w:pict>
          <v:line style="position:absolute;mso-position-horizontal-relative:page;mso-position-vertical-relative:paragraph;z-index:251669504" from="107.779999pt,20.273912pt" to="201.523999pt,20.273912pt" stroked="true" strokeweight="1.2pt" strokecolor="#000000">
            <v:stroke dashstyle="solid"/>
            <w10:wrap type="none"/>
          </v:line>
        </w:pict>
      </w:r>
      <w:r>
        <w:rPr/>
        <w:t>13</w:t>
      </w:r>
      <w:r>
        <w:rPr>
          <w:position w:val="8"/>
          <w:sz w:val="16"/>
        </w:rPr>
        <w:t>th </w:t>
      </w:r>
      <w:r>
        <w:rPr/>
        <w:t>March 2020:</w:t>
      </w:r>
    </w:p>
    <w:p>
      <w:pPr>
        <w:pStyle w:val="BodyText"/>
        <w:spacing w:line="276" w:lineRule="auto" w:before="202"/>
        <w:ind w:left="995" w:right="1004"/>
        <w:jc w:val="both"/>
      </w:pPr>
      <w:r>
        <w:rPr/>
        <w:t>Appropriate medical/HSE confirmation of the need to self-isolate/ self-quarantine and/or a diagnosis of COVID-19 will be required. In the event that written confirmation</w:t>
      </w:r>
      <w:r>
        <w:rPr>
          <w:spacing w:val="-18"/>
        </w:rPr>
        <w:t> </w:t>
      </w:r>
      <w:r>
        <w:rPr/>
        <w:t>is</w:t>
      </w:r>
      <w:r>
        <w:rPr>
          <w:spacing w:val="-19"/>
        </w:rPr>
        <w:t> </w:t>
      </w:r>
      <w:r>
        <w:rPr/>
        <w:t>not</w:t>
      </w:r>
      <w:r>
        <w:rPr>
          <w:spacing w:val="-17"/>
        </w:rPr>
        <w:t> </w:t>
      </w:r>
      <w:r>
        <w:rPr/>
        <w:t>available,</w:t>
      </w:r>
      <w:r>
        <w:rPr>
          <w:spacing w:val="-18"/>
        </w:rPr>
        <w:t> </w:t>
      </w:r>
      <w:r>
        <w:rPr/>
        <w:t>the</w:t>
      </w:r>
      <w:r>
        <w:rPr>
          <w:spacing w:val="-16"/>
        </w:rPr>
        <w:t> </w:t>
      </w:r>
      <w:r>
        <w:rPr/>
        <w:t>recording</w:t>
      </w:r>
      <w:r>
        <w:rPr>
          <w:spacing w:val="-18"/>
        </w:rPr>
        <w:t> </w:t>
      </w:r>
      <w:r>
        <w:rPr/>
        <w:t>of</w:t>
      </w:r>
      <w:r>
        <w:rPr>
          <w:spacing w:val="-17"/>
        </w:rPr>
        <w:t> </w:t>
      </w:r>
      <w:r>
        <w:rPr/>
        <w:t>medical</w:t>
      </w:r>
      <w:r>
        <w:rPr>
          <w:spacing w:val="-17"/>
        </w:rPr>
        <w:t> </w:t>
      </w:r>
      <w:r>
        <w:rPr/>
        <w:t>or</w:t>
      </w:r>
      <w:r>
        <w:rPr>
          <w:spacing w:val="-19"/>
        </w:rPr>
        <w:t> </w:t>
      </w:r>
      <w:r>
        <w:rPr/>
        <w:t>HSE</w:t>
      </w:r>
      <w:r>
        <w:rPr>
          <w:spacing w:val="-15"/>
        </w:rPr>
        <w:t> </w:t>
      </w:r>
      <w:r>
        <w:rPr/>
        <w:t>advice</w:t>
      </w:r>
      <w:r>
        <w:rPr>
          <w:spacing w:val="-16"/>
        </w:rPr>
        <w:t> </w:t>
      </w:r>
      <w:r>
        <w:rPr/>
        <w:t>to</w:t>
      </w:r>
      <w:r>
        <w:rPr>
          <w:spacing w:val="-15"/>
        </w:rPr>
        <w:t> </w:t>
      </w:r>
      <w:r>
        <w:rPr/>
        <w:t>self-isolate/ self-quarantine will take the form of a self-declaration. This does </w:t>
      </w:r>
      <w:r>
        <w:rPr>
          <w:u w:val="single"/>
        </w:rPr>
        <w:t>not</w:t>
      </w:r>
      <w:r>
        <w:rPr/>
        <w:t> mean that employees can voluntarily choose to self-isolate/ self-quarantine. Medical/HSE advice will be required, however the reporting of same will take the form of a self- declaration. How this will work in practice will vary based on the unique circumstances</w:t>
      </w:r>
      <w:r>
        <w:rPr>
          <w:spacing w:val="-8"/>
        </w:rPr>
        <w:t> </w:t>
      </w:r>
      <w:r>
        <w:rPr/>
        <w:t>of</w:t>
      </w:r>
      <w:r>
        <w:rPr>
          <w:spacing w:val="-7"/>
        </w:rPr>
        <w:t> </w:t>
      </w:r>
      <w:r>
        <w:rPr/>
        <w:t>each</w:t>
      </w:r>
      <w:r>
        <w:rPr>
          <w:spacing w:val="-8"/>
        </w:rPr>
        <w:t> </w:t>
      </w:r>
      <w:r>
        <w:rPr/>
        <w:t>employer.</w:t>
      </w:r>
      <w:r>
        <w:rPr>
          <w:spacing w:val="-7"/>
        </w:rPr>
        <w:t> </w:t>
      </w:r>
      <w:r>
        <w:rPr/>
        <w:t>For</w:t>
      </w:r>
      <w:r>
        <w:rPr>
          <w:spacing w:val="-7"/>
        </w:rPr>
        <w:t> </w:t>
      </w:r>
      <w:r>
        <w:rPr/>
        <w:t>example,</w:t>
      </w:r>
      <w:r>
        <w:rPr>
          <w:spacing w:val="-6"/>
        </w:rPr>
        <w:t> </w:t>
      </w:r>
      <w:r>
        <w:rPr/>
        <w:t>employers</w:t>
      </w:r>
      <w:r>
        <w:rPr>
          <w:spacing w:val="-7"/>
        </w:rPr>
        <w:t> </w:t>
      </w:r>
      <w:r>
        <w:rPr/>
        <w:t>may</w:t>
      </w:r>
      <w:r>
        <w:rPr>
          <w:spacing w:val="-7"/>
        </w:rPr>
        <w:t> </w:t>
      </w:r>
      <w:r>
        <w:rPr/>
        <w:t>wish</w:t>
      </w:r>
      <w:r>
        <w:rPr>
          <w:spacing w:val="-6"/>
        </w:rPr>
        <w:t> </w:t>
      </w:r>
      <w:r>
        <w:rPr/>
        <w:t>to</w:t>
      </w:r>
      <w:r>
        <w:rPr>
          <w:spacing w:val="-6"/>
        </w:rPr>
        <w:t> </w:t>
      </w:r>
      <w:r>
        <w:rPr/>
        <w:t>implement</w:t>
      </w:r>
    </w:p>
    <w:p>
      <w:pPr>
        <w:spacing w:after="0" w:line="276" w:lineRule="auto"/>
        <w:jc w:val="both"/>
        <w:sectPr>
          <w:pgSz w:w="11910" w:h="16840"/>
          <w:pgMar w:header="456" w:footer="843" w:top="800" w:bottom="1040" w:left="1160" w:right="1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BodyText"/>
        <w:spacing w:line="276" w:lineRule="auto" w:before="94"/>
        <w:ind w:left="995" w:right="1016"/>
        <w:jc w:val="both"/>
      </w:pPr>
      <w:r>
        <w:rPr/>
        <w:t>a self-declaration form</w:t>
      </w:r>
      <w:r>
        <w:rPr>
          <w:b/>
          <w:position w:val="8"/>
          <w:sz w:val="16"/>
        </w:rPr>
        <w:t>4 </w:t>
      </w:r>
      <w:r>
        <w:rPr/>
        <w:t>on return to work, which is completed by the employee and signed off by the employer.</w:t>
      </w:r>
    </w:p>
    <w:p>
      <w:pPr>
        <w:pStyle w:val="BodyText"/>
        <w:spacing w:line="276" w:lineRule="auto" w:before="160"/>
        <w:ind w:left="995" w:right="1009"/>
        <w:jc w:val="both"/>
      </w:pPr>
      <w:r>
        <w:rPr/>
        <w:t>The employer should clearly communicate to employees the information required to be provided and the notification process. See guidance at the end of this document for more details on notification requirements.</w:t>
      </w:r>
    </w:p>
    <w:p>
      <w:pPr>
        <w:pStyle w:val="BodyText"/>
        <w:spacing w:line="276" w:lineRule="auto" w:before="162"/>
        <w:ind w:left="995" w:right="1015"/>
        <w:jc w:val="both"/>
      </w:pPr>
      <w:r>
        <w:rPr/>
        <w:t>Self-declarations should be retained on the individual’s personnel file and should be</w:t>
      </w:r>
      <w:r>
        <w:rPr>
          <w:spacing w:val="-16"/>
        </w:rPr>
        <w:t> </w:t>
      </w:r>
      <w:r>
        <w:rPr/>
        <w:t>subject</w:t>
      </w:r>
      <w:r>
        <w:rPr>
          <w:spacing w:val="-18"/>
        </w:rPr>
        <w:t> </w:t>
      </w:r>
      <w:r>
        <w:rPr/>
        <w:t>to</w:t>
      </w:r>
      <w:r>
        <w:rPr>
          <w:spacing w:val="-18"/>
        </w:rPr>
        <w:t> </w:t>
      </w:r>
      <w:r>
        <w:rPr/>
        <w:t>audit.</w:t>
      </w:r>
      <w:r>
        <w:rPr>
          <w:spacing w:val="-15"/>
        </w:rPr>
        <w:t> </w:t>
      </w:r>
      <w:r>
        <w:rPr/>
        <w:t>For</w:t>
      </w:r>
      <w:r>
        <w:rPr>
          <w:spacing w:val="-19"/>
        </w:rPr>
        <w:t> </w:t>
      </w:r>
      <w:r>
        <w:rPr/>
        <w:t>employers</w:t>
      </w:r>
      <w:r>
        <w:rPr>
          <w:spacing w:val="-17"/>
        </w:rPr>
        <w:t> </w:t>
      </w:r>
      <w:r>
        <w:rPr/>
        <w:t>within</w:t>
      </w:r>
      <w:r>
        <w:rPr>
          <w:spacing w:val="-16"/>
        </w:rPr>
        <w:t> </w:t>
      </w:r>
      <w:r>
        <w:rPr/>
        <w:t>the</w:t>
      </w:r>
      <w:r>
        <w:rPr>
          <w:spacing w:val="-17"/>
        </w:rPr>
        <w:t> </w:t>
      </w:r>
      <w:r>
        <w:rPr/>
        <w:t>NSSO</w:t>
      </w:r>
      <w:r>
        <w:rPr>
          <w:spacing w:val="-16"/>
        </w:rPr>
        <w:t> </w:t>
      </w:r>
      <w:r>
        <w:rPr/>
        <w:t>customer</w:t>
      </w:r>
      <w:r>
        <w:rPr>
          <w:spacing w:val="-17"/>
        </w:rPr>
        <w:t> </w:t>
      </w:r>
      <w:r>
        <w:rPr/>
        <w:t>group</w:t>
      </w:r>
      <w:r>
        <w:rPr>
          <w:spacing w:val="-18"/>
        </w:rPr>
        <w:t> </w:t>
      </w:r>
      <w:r>
        <w:rPr/>
        <w:t>the</w:t>
      </w:r>
      <w:r>
        <w:rPr>
          <w:spacing w:val="-15"/>
        </w:rPr>
        <w:t> </w:t>
      </w:r>
      <w:r>
        <w:rPr/>
        <w:t>notification process will include the requirement that the employee, on return to work, completes a special leave with pay application on the PeoplePoint system, which must then be approved by their manager. The manager should ensure that this is complied</w:t>
      </w:r>
      <w:r>
        <w:rPr>
          <w:spacing w:val="-1"/>
        </w:rPr>
        <w:t> </w:t>
      </w:r>
      <w:r>
        <w:rPr/>
        <w:t>with.</w:t>
      </w:r>
    </w:p>
    <w:p>
      <w:pPr>
        <w:pStyle w:val="BodyText"/>
        <w:spacing w:before="8"/>
        <w:rPr>
          <w:sz w:val="29"/>
        </w:rPr>
      </w:pPr>
    </w:p>
    <w:p>
      <w:pPr>
        <w:spacing w:line="259" w:lineRule="auto" w:before="0"/>
        <w:ind w:left="995" w:right="1041" w:firstLine="0"/>
        <w:jc w:val="both"/>
        <w:rPr>
          <w:b/>
          <w:sz w:val="32"/>
        </w:rPr>
      </w:pPr>
      <w:bookmarkStart w:name="_bookmark9" w:id="10"/>
      <w:bookmarkEnd w:id="10"/>
      <w:r>
        <w:rPr/>
      </w:r>
      <w:r>
        <w:rPr>
          <w:b/>
          <w:color w:val="004E46"/>
          <w:sz w:val="32"/>
          <w:u w:val="thick" w:color="004E46"/>
        </w:rPr>
        <w:t>New:</w:t>
      </w:r>
      <w:r>
        <w:rPr>
          <w:b/>
          <w:color w:val="004E46"/>
          <w:sz w:val="32"/>
        </w:rPr>
        <w:t> An employee is on special leave with pay, can they claim the DEASP</w:t>
      </w:r>
      <w:r>
        <w:rPr>
          <w:b/>
          <w:position w:val="8"/>
          <w:sz w:val="16"/>
        </w:rPr>
        <w:t>5 </w:t>
      </w:r>
      <w:r>
        <w:rPr>
          <w:b/>
          <w:color w:val="004E46"/>
          <w:sz w:val="32"/>
        </w:rPr>
        <w:t>Illness Benefit for COVID-19?</w:t>
      </w:r>
    </w:p>
    <w:p>
      <w:pPr>
        <w:pStyle w:val="Heading3"/>
        <w:spacing w:before="183"/>
        <w:jc w:val="both"/>
      </w:pPr>
      <w:r>
        <w:rPr/>
        <w:pict>
          <v:line style="position:absolute;mso-position-horizontal-relative:page;mso-position-vertical-relative:paragraph;z-index:251671552" from="107.779999pt,22.573915pt" to="201.403999pt,22.573915pt" stroked="true" strokeweight="1.2pt" strokecolor="#000000">
            <v:stroke dashstyle="solid"/>
            <w10:wrap type="none"/>
          </v:line>
        </w:pict>
      </w:r>
      <w:r>
        <w:rPr/>
        <w:t>13</w:t>
      </w:r>
      <w:r>
        <w:rPr>
          <w:position w:val="8"/>
          <w:sz w:val="16"/>
        </w:rPr>
        <w:t>th </w:t>
      </w:r>
      <w:r>
        <w:rPr/>
        <w:t>March 2020:</w:t>
      </w:r>
    </w:p>
    <w:p>
      <w:pPr>
        <w:pStyle w:val="BodyText"/>
        <w:spacing w:line="278" w:lineRule="auto" w:before="242"/>
        <w:ind w:left="995" w:right="1004"/>
        <w:jc w:val="both"/>
      </w:pPr>
      <w:r>
        <w:rPr/>
        <w:t>No. Public service employees who can avail of the special leave with pay for COVID-19 are excluded from claiming the special DEASP COVID-19 illness benefit payment. Any instances of civil or public servants found to be in receipt of both special leave with pay and the COVID-19 illness benefit will be subject to disciplinary action.</w:t>
      </w:r>
    </w:p>
    <w:p>
      <w:pPr>
        <w:pStyle w:val="BodyText"/>
        <w:spacing w:before="1"/>
        <w:rPr>
          <w:sz w:val="26"/>
        </w:rPr>
      </w:pPr>
    </w:p>
    <w:p>
      <w:pPr>
        <w:spacing w:line="259" w:lineRule="auto" w:before="0"/>
        <w:ind w:left="995" w:right="1007" w:firstLine="0"/>
        <w:jc w:val="both"/>
        <w:rPr>
          <w:b/>
          <w:sz w:val="32"/>
        </w:rPr>
      </w:pPr>
      <w:bookmarkStart w:name="_bookmark10" w:id="11"/>
      <w:bookmarkEnd w:id="11"/>
      <w:r>
        <w:rPr/>
      </w:r>
      <w:r>
        <w:rPr>
          <w:b/>
          <w:color w:val="004E46"/>
          <w:sz w:val="32"/>
        </w:rPr>
        <w:t>What if an employee contracts COVID-19 whilst on special leave with pay?</w:t>
      </w:r>
    </w:p>
    <w:p>
      <w:pPr>
        <w:pStyle w:val="BodyText"/>
        <w:spacing w:line="278" w:lineRule="auto" w:before="185"/>
        <w:ind w:left="995" w:right="1010"/>
        <w:jc w:val="both"/>
      </w:pPr>
      <w:r>
        <w:rPr/>
        <w:t>If</w:t>
      </w:r>
      <w:r>
        <w:rPr>
          <w:spacing w:val="-7"/>
        </w:rPr>
        <w:t> </w:t>
      </w:r>
      <w:r>
        <w:rPr/>
        <w:t>the</w:t>
      </w:r>
      <w:r>
        <w:rPr>
          <w:spacing w:val="-6"/>
        </w:rPr>
        <w:t> </w:t>
      </w:r>
      <w:r>
        <w:rPr/>
        <w:t>employee</w:t>
      </w:r>
      <w:r>
        <w:rPr>
          <w:spacing w:val="-7"/>
        </w:rPr>
        <w:t> </w:t>
      </w:r>
      <w:r>
        <w:rPr/>
        <w:t>was</w:t>
      </w:r>
      <w:r>
        <w:rPr>
          <w:spacing w:val="-7"/>
        </w:rPr>
        <w:t> </w:t>
      </w:r>
      <w:r>
        <w:rPr/>
        <w:t>already</w:t>
      </w:r>
      <w:r>
        <w:rPr>
          <w:spacing w:val="-10"/>
        </w:rPr>
        <w:t> </w:t>
      </w:r>
      <w:r>
        <w:rPr/>
        <w:t>on</w:t>
      </w:r>
      <w:r>
        <w:rPr>
          <w:spacing w:val="-8"/>
        </w:rPr>
        <w:t> </w:t>
      </w:r>
      <w:r>
        <w:rPr/>
        <w:t>special</w:t>
      </w:r>
      <w:r>
        <w:rPr>
          <w:spacing w:val="-8"/>
        </w:rPr>
        <w:t> </w:t>
      </w:r>
      <w:r>
        <w:rPr/>
        <w:t>leave</w:t>
      </w:r>
      <w:r>
        <w:rPr>
          <w:spacing w:val="-8"/>
        </w:rPr>
        <w:t> </w:t>
      </w:r>
      <w:r>
        <w:rPr/>
        <w:t>with</w:t>
      </w:r>
      <w:r>
        <w:rPr>
          <w:spacing w:val="-7"/>
        </w:rPr>
        <w:t> </w:t>
      </w:r>
      <w:r>
        <w:rPr/>
        <w:t>pay</w:t>
      </w:r>
      <w:r>
        <w:rPr>
          <w:spacing w:val="-9"/>
        </w:rPr>
        <w:t> </w:t>
      </w:r>
      <w:r>
        <w:rPr/>
        <w:t>as</w:t>
      </w:r>
      <w:r>
        <w:rPr>
          <w:spacing w:val="-7"/>
        </w:rPr>
        <w:t> </w:t>
      </w:r>
      <w:r>
        <w:rPr/>
        <w:t>a</w:t>
      </w:r>
      <w:r>
        <w:rPr>
          <w:spacing w:val="-7"/>
        </w:rPr>
        <w:t> </w:t>
      </w:r>
      <w:r>
        <w:rPr/>
        <w:t>preventative</w:t>
      </w:r>
      <w:r>
        <w:rPr>
          <w:spacing w:val="-6"/>
        </w:rPr>
        <w:t> </w:t>
      </w:r>
      <w:r>
        <w:rPr/>
        <w:t>measure, and</w:t>
      </w:r>
      <w:r>
        <w:rPr>
          <w:spacing w:val="-6"/>
        </w:rPr>
        <w:t> </w:t>
      </w:r>
      <w:r>
        <w:rPr/>
        <w:t>subsequently</w:t>
      </w:r>
      <w:r>
        <w:rPr>
          <w:spacing w:val="-9"/>
        </w:rPr>
        <w:t> </w:t>
      </w:r>
      <w:r>
        <w:rPr/>
        <w:t>falls</w:t>
      </w:r>
      <w:r>
        <w:rPr>
          <w:spacing w:val="-9"/>
        </w:rPr>
        <w:t> </w:t>
      </w:r>
      <w:r>
        <w:rPr/>
        <w:t>ill,</w:t>
      </w:r>
      <w:r>
        <w:rPr>
          <w:spacing w:val="-6"/>
        </w:rPr>
        <w:t> </w:t>
      </w:r>
      <w:r>
        <w:rPr/>
        <w:t>then</w:t>
      </w:r>
      <w:r>
        <w:rPr>
          <w:spacing w:val="-6"/>
        </w:rPr>
        <w:t> </w:t>
      </w:r>
      <w:r>
        <w:rPr/>
        <w:t>the</w:t>
      </w:r>
      <w:r>
        <w:rPr>
          <w:spacing w:val="-6"/>
        </w:rPr>
        <w:t> </w:t>
      </w:r>
      <w:r>
        <w:rPr/>
        <w:t>special</w:t>
      </w:r>
      <w:r>
        <w:rPr>
          <w:spacing w:val="-7"/>
        </w:rPr>
        <w:t> </w:t>
      </w:r>
      <w:r>
        <w:rPr/>
        <w:t>leave</w:t>
      </w:r>
      <w:r>
        <w:rPr>
          <w:spacing w:val="-3"/>
        </w:rPr>
        <w:t> </w:t>
      </w:r>
      <w:r>
        <w:rPr/>
        <w:t>with</w:t>
      </w:r>
      <w:r>
        <w:rPr>
          <w:spacing w:val="-6"/>
        </w:rPr>
        <w:t> </w:t>
      </w:r>
      <w:r>
        <w:rPr/>
        <w:t>pay</w:t>
      </w:r>
      <w:r>
        <w:rPr>
          <w:spacing w:val="-7"/>
        </w:rPr>
        <w:t> </w:t>
      </w:r>
      <w:r>
        <w:rPr/>
        <w:t>will</w:t>
      </w:r>
      <w:r>
        <w:rPr>
          <w:spacing w:val="-7"/>
        </w:rPr>
        <w:t> </w:t>
      </w:r>
      <w:r>
        <w:rPr/>
        <w:t>continue,</w:t>
      </w:r>
      <w:r>
        <w:rPr>
          <w:spacing w:val="-6"/>
        </w:rPr>
        <w:t> </w:t>
      </w:r>
      <w:r>
        <w:rPr/>
        <w:t>rather</w:t>
      </w:r>
      <w:r>
        <w:rPr>
          <w:spacing w:val="-7"/>
        </w:rPr>
        <w:t> </w:t>
      </w:r>
      <w:r>
        <w:rPr/>
        <w:t>than sick leave, if the employee is medically diagnosed (including a medically presumptive</w:t>
      </w:r>
      <w:r>
        <w:rPr>
          <w:spacing w:val="-19"/>
        </w:rPr>
        <w:t> </w:t>
      </w:r>
      <w:r>
        <w:rPr/>
        <w:t>diagnosis)</w:t>
      </w:r>
      <w:r>
        <w:rPr>
          <w:spacing w:val="-20"/>
        </w:rPr>
        <w:t> </w:t>
      </w:r>
      <w:r>
        <w:rPr/>
        <w:t>with</w:t>
      </w:r>
      <w:r>
        <w:rPr>
          <w:spacing w:val="-18"/>
        </w:rPr>
        <w:t> </w:t>
      </w:r>
      <w:r>
        <w:rPr/>
        <w:t>COVID-19.</w:t>
      </w:r>
      <w:r>
        <w:rPr>
          <w:spacing w:val="-18"/>
        </w:rPr>
        <w:t> </w:t>
      </w:r>
      <w:r>
        <w:rPr/>
        <w:t>However,</w:t>
      </w:r>
      <w:r>
        <w:rPr>
          <w:spacing w:val="-20"/>
        </w:rPr>
        <w:t> </w:t>
      </w:r>
      <w:r>
        <w:rPr/>
        <w:t>the</w:t>
      </w:r>
      <w:r>
        <w:rPr>
          <w:spacing w:val="-18"/>
        </w:rPr>
        <w:t> </w:t>
      </w:r>
      <w:r>
        <w:rPr/>
        <w:t>continuation</w:t>
      </w:r>
      <w:r>
        <w:rPr>
          <w:spacing w:val="-18"/>
        </w:rPr>
        <w:t> </w:t>
      </w:r>
      <w:r>
        <w:rPr/>
        <w:t>of</w:t>
      </w:r>
      <w:r>
        <w:rPr>
          <w:spacing w:val="-19"/>
        </w:rPr>
        <w:t> </w:t>
      </w:r>
      <w:r>
        <w:rPr/>
        <w:t>special</w:t>
      </w:r>
      <w:r>
        <w:rPr>
          <w:spacing w:val="-19"/>
        </w:rPr>
        <w:t> </w:t>
      </w:r>
      <w:r>
        <w:rPr/>
        <w:t>leave with pay will require medical confirmation from a doctor for the duration. Special leave</w:t>
      </w:r>
      <w:r>
        <w:rPr>
          <w:spacing w:val="-9"/>
        </w:rPr>
        <w:t> </w:t>
      </w:r>
      <w:r>
        <w:rPr/>
        <w:t>with</w:t>
      </w:r>
      <w:r>
        <w:rPr>
          <w:spacing w:val="-8"/>
        </w:rPr>
        <w:t> </w:t>
      </w:r>
      <w:r>
        <w:rPr/>
        <w:t>pay</w:t>
      </w:r>
      <w:r>
        <w:rPr>
          <w:spacing w:val="-12"/>
        </w:rPr>
        <w:t> </w:t>
      </w:r>
      <w:r>
        <w:rPr/>
        <w:t>should</w:t>
      </w:r>
      <w:r>
        <w:rPr>
          <w:spacing w:val="-11"/>
        </w:rPr>
        <w:t> </w:t>
      </w:r>
      <w:r>
        <w:rPr/>
        <w:t>continue</w:t>
      </w:r>
      <w:r>
        <w:rPr>
          <w:spacing w:val="-11"/>
        </w:rPr>
        <w:t> </w:t>
      </w:r>
      <w:r>
        <w:rPr/>
        <w:t>to</w:t>
      </w:r>
      <w:r>
        <w:rPr>
          <w:spacing w:val="-10"/>
        </w:rPr>
        <w:t> </w:t>
      </w:r>
      <w:r>
        <w:rPr/>
        <w:t>be</w:t>
      </w:r>
      <w:r>
        <w:rPr>
          <w:spacing w:val="-8"/>
        </w:rPr>
        <w:t> </w:t>
      </w:r>
      <w:r>
        <w:rPr/>
        <w:t>recorded,</w:t>
      </w:r>
      <w:r>
        <w:rPr>
          <w:spacing w:val="-12"/>
        </w:rPr>
        <w:t> </w:t>
      </w:r>
      <w:r>
        <w:rPr/>
        <w:t>however</w:t>
      </w:r>
      <w:r>
        <w:rPr>
          <w:spacing w:val="-10"/>
        </w:rPr>
        <w:t> </w:t>
      </w:r>
      <w:r>
        <w:rPr/>
        <w:t>the</w:t>
      </w:r>
      <w:r>
        <w:rPr>
          <w:spacing w:val="-8"/>
        </w:rPr>
        <w:t> </w:t>
      </w:r>
      <w:r>
        <w:rPr/>
        <w:t>rules</w:t>
      </w:r>
      <w:r>
        <w:rPr>
          <w:spacing w:val="-12"/>
        </w:rPr>
        <w:t> </w:t>
      </w:r>
      <w:r>
        <w:rPr/>
        <w:t>of</w:t>
      </w:r>
      <w:r>
        <w:rPr>
          <w:spacing w:val="-9"/>
        </w:rPr>
        <w:t> </w:t>
      </w:r>
      <w:r>
        <w:rPr/>
        <w:t>sick</w:t>
      </w:r>
      <w:r>
        <w:rPr>
          <w:spacing w:val="-9"/>
        </w:rPr>
        <w:t> </w:t>
      </w:r>
      <w:r>
        <w:rPr/>
        <w:t>leave</w:t>
      </w:r>
      <w:r>
        <w:rPr>
          <w:spacing w:val="-8"/>
        </w:rPr>
        <w:t> </w:t>
      </w:r>
      <w:r>
        <w:rPr/>
        <w:t>(for example, in relation to contact with manager or local HR) will</w:t>
      </w:r>
      <w:r>
        <w:rPr>
          <w:spacing w:val="-10"/>
        </w:rPr>
        <w:t> </w:t>
      </w:r>
      <w:r>
        <w:rPr/>
        <w:t>apply.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4"/>
        </w:rPr>
      </w:pPr>
      <w:r>
        <w:rPr/>
        <w:pict>
          <v:shape style="position:absolute;margin-left:107.779999pt;margin-top:10.64018pt;width:144.050pt;height:.1pt;mso-position-horizontal-relative:page;mso-position-vertical-relative:paragraph;z-index:-251645952;mso-wrap-distance-left:0;mso-wrap-distance-right:0" coordorigin="2156,213" coordsize="2881,0" path="m2156,213l5036,213e" filled="false" stroked="true" strokeweight=".48004pt" strokecolor="#000000">
            <v:path arrowok="t"/>
            <v:stroke dashstyle="solid"/>
            <w10:wrap type="topAndBottom"/>
          </v:shape>
        </w:pict>
      </w:r>
    </w:p>
    <w:p>
      <w:pPr>
        <w:spacing w:line="229" w:lineRule="exact" w:before="64"/>
        <w:ind w:left="995" w:right="0" w:firstLine="0"/>
        <w:jc w:val="left"/>
        <w:rPr>
          <w:sz w:val="20"/>
        </w:rPr>
      </w:pPr>
      <w:r>
        <w:rPr>
          <w:rFonts w:ascii="Calibri"/>
          <w:b/>
          <w:position w:val="4"/>
          <w:sz w:val="10"/>
        </w:rPr>
        <w:t>4 </w:t>
      </w:r>
      <w:r>
        <w:rPr>
          <w:sz w:val="20"/>
        </w:rPr>
        <w:t>See Appendix for example of self-declaration form</w:t>
      </w:r>
    </w:p>
    <w:p>
      <w:pPr>
        <w:spacing w:line="229" w:lineRule="exact" w:before="0"/>
        <w:ind w:left="995" w:right="0" w:firstLine="0"/>
        <w:jc w:val="left"/>
        <w:rPr>
          <w:sz w:val="20"/>
        </w:rPr>
      </w:pPr>
      <w:r>
        <w:rPr>
          <w:rFonts w:ascii="Calibri"/>
          <w:b/>
          <w:position w:val="4"/>
          <w:sz w:val="10"/>
        </w:rPr>
        <w:t>5 </w:t>
      </w:r>
      <w:r>
        <w:rPr>
          <w:sz w:val="20"/>
        </w:rPr>
        <w:t>DEASP is the Department of Employment Affairs and Social Protection</w:t>
      </w:r>
    </w:p>
    <w:p>
      <w:pPr>
        <w:spacing w:after="0" w:line="229" w:lineRule="exact"/>
        <w:jc w:val="left"/>
        <w:rPr>
          <w:sz w:val="20"/>
        </w:rPr>
        <w:sectPr>
          <w:pgSz w:w="11910" w:h="16840"/>
          <w:pgMar w:header="456" w:footer="843" w:top="800" w:bottom="1040" w:left="1160" w:right="1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spacing w:line="259" w:lineRule="auto" w:before="89"/>
        <w:ind w:left="995" w:right="1030" w:firstLine="0"/>
        <w:jc w:val="left"/>
        <w:rPr>
          <w:b/>
          <w:sz w:val="32"/>
        </w:rPr>
      </w:pPr>
      <w:bookmarkStart w:name="_bookmark11" w:id="12"/>
      <w:bookmarkEnd w:id="12"/>
      <w:r>
        <w:rPr/>
      </w:r>
      <w:r>
        <w:rPr>
          <w:b/>
          <w:color w:val="004E46"/>
          <w:sz w:val="32"/>
        </w:rPr>
        <w:t>What happens if, after the period of self-isolation, an employee does not have the COVID-19 virus?</w:t>
      </w:r>
    </w:p>
    <w:p>
      <w:pPr>
        <w:pStyle w:val="BodyText"/>
        <w:spacing w:line="278" w:lineRule="auto" w:before="142"/>
        <w:ind w:left="995" w:right="1019"/>
        <w:jc w:val="both"/>
      </w:pPr>
      <w:r>
        <w:rPr/>
        <w:t>When the recommended period of self-isolation is passed, please follow medical advice and/or HSE guidelines on return to work.</w:t>
      </w:r>
    </w:p>
    <w:p>
      <w:pPr>
        <w:pStyle w:val="BodyText"/>
        <w:spacing w:before="2"/>
        <w:rPr>
          <w:sz w:val="29"/>
        </w:rPr>
      </w:pPr>
    </w:p>
    <w:p>
      <w:pPr>
        <w:pStyle w:val="Heading2"/>
        <w:spacing w:line="259" w:lineRule="auto" w:before="1"/>
        <w:ind w:right="1524"/>
      </w:pPr>
      <w:bookmarkStart w:name="_bookmark12" w:id="13"/>
      <w:bookmarkEnd w:id="13"/>
      <w:r>
        <w:rPr>
          <w:b w:val="0"/>
        </w:rPr>
      </w:r>
      <w:r>
        <w:rPr>
          <w:color w:val="004E46"/>
          <w:u w:val="thick" w:color="004E46"/>
        </w:rPr>
        <w:t>New:</w:t>
      </w:r>
      <w:r>
        <w:rPr>
          <w:color w:val="004E46"/>
        </w:rPr>
        <w:t> What happens if a colleague in my workplace is diagnosed with COVID-19?</w:t>
      </w:r>
    </w:p>
    <w:p>
      <w:pPr>
        <w:pStyle w:val="Heading3"/>
        <w:spacing w:before="141"/>
      </w:pPr>
      <w:r>
        <w:rPr/>
        <w:pict>
          <v:line style="position:absolute;mso-position-horizontal-relative:page;mso-position-vertical-relative:paragraph;z-index:251673600" from="107.779999pt,20.473928pt" to="201.523999pt,20.473928pt" stroked="true" strokeweight="1.2pt" strokecolor="#000000">
            <v:stroke dashstyle="solid"/>
            <w10:wrap type="none"/>
          </v:line>
        </w:pict>
      </w:r>
      <w:r>
        <w:rPr/>
        <w:t>13</w:t>
      </w:r>
      <w:r>
        <w:rPr>
          <w:position w:val="8"/>
          <w:sz w:val="16"/>
        </w:rPr>
        <w:t>th </w:t>
      </w:r>
      <w:r>
        <w:rPr/>
        <w:t>March 2020:</w:t>
      </w:r>
    </w:p>
    <w:p>
      <w:pPr>
        <w:pStyle w:val="BodyText"/>
        <w:spacing w:line="276" w:lineRule="auto" w:before="238"/>
        <w:ind w:left="995" w:right="1010"/>
        <w:jc w:val="both"/>
      </w:pPr>
      <w:r>
        <w:rPr/>
        <w:t>The HSE will inform any employees via the contract tracing process who have come into close contact with a diagnosed case. The HSE will also advise the relevant employer. The instructions of the HSE should be followed and employee confidentiality is essential at all times.</w:t>
      </w:r>
    </w:p>
    <w:p>
      <w:pPr>
        <w:pStyle w:val="BodyText"/>
        <w:spacing w:before="9"/>
        <w:rPr>
          <w:sz w:val="29"/>
        </w:rPr>
      </w:pPr>
    </w:p>
    <w:p>
      <w:pPr>
        <w:pStyle w:val="Heading2"/>
        <w:spacing w:line="259" w:lineRule="auto" w:before="1"/>
        <w:ind w:right="1030"/>
      </w:pPr>
      <w:bookmarkStart w:name="_bookmark13" w:id="14"/>
      <w:bookmarkEnd w:id="14"/>
      <w:r>
        <w:rPr>
          <w:b w:val="0"/>
        </w:rPr>
      </w:r>
      <w:r>
        <w:rPr>
          <w:color w:val="004E46"/>
          <w:u w:val="thick" w:color="004E46"/>
        </w:rPr>
        <w:t>Updated:</w:t>
      </w:r>
      <w:r>
        <w:rPr>
          <w:color w:val="004E46"/>
        </w:rPr>
        <w:t> What if an employee does not have COVID-19 but has another illness?</w:t>
      </w:r>
    </w:p>
    <w:p>
      <w:pPr>
        <w:pStyle w:val="Heading3"/>
        <w:spacing w:before="184"/>
      </w:pPr>
      <w:r>
        <w:rPr/>
        <w:pict>
          <v:line style="position:absolute;mso-position-horizontal-relative:page;mso-position-vertical-relative:paragraph;z-index:251674624" from="107.779999pt,22.623909pt" to="201.523999pt,22.623909pt" stroked="true" strokeweight="1.2pt" strokecolor="#000000">
            <v:stroke dashstyle="solid"/>
            <w10:wrap type="none"/>
          </v:line>
        </w:pict>
      </w:r>
      <w:r>
        <w:rPr/>
        <w:t>13</w:t>
      </w:r>
      <w:r>
        <w:rPr>
          <w:position w:val="8"/>
          <w:sz w:val="16"/>
        </w:rPr>
        <w:t>th </w:t>
      </w:r>
      <w:r>
        <w:rPr/>
        <w:t>March 2020:</w:t>
      </w:r>
    </w:p>
    <w:p>
      <w:pPr>
        <w:pStyle w:val="BodyText"/>
        <w:spacing w:line="280" w:lineRule="auto" w:before="240"/>
        <w:ind w:left="995" w:right="1013"/>
        <w:jc w:val="both"/>
      </w:pPr>
      <w:r>
        <w:rPr/>
        <w:t>Any non-COVID-19 illness will be recorded ordinary certified sick leave and the usual rules governing </w:t>
      </w:r>
      <w:hyperlink r:id="rId13">
        <w:r>
          <w:rPr>
            <w:color w:val="008000"/>
            <w:u w:val="single" w:color="008000"/>
          </w:rPr>
          <w:t>sick leave</w:t>
        </w:r>
        <w:r>
          <w:rPr>
            <w:color w:val="008000"/>
          </w:rPr>
          <w:t> </w:t>
        </w:r>
      </w:hyperlink>
      <w:r>
        <w:rPr/>
        <w:t>will apply.</w:t>
      </w:r>
    </w:p>
    <w:p>
      <w:pPr>
        <w:pStyle w:val="BodyText"/>
        <w:spacing w:before="8"/>
        <w:rPr>
          <w:sz w:val="25"/>
        </w:rPr>
      </w:pPr>
    </w:p>
    <w:p>
      <w:pPr>
        <w:spacing w:line="259" w:lineRule="auto" w:before="0"/>
        <w:ind w:left="995" w:right="1008" w:firstLine="0"/>
        <w:jc w:val="left"/>
        <w:rPr>
          <w:b/>
          <w:sz w:val="32"/>
        </w:rPr>
      </w:pPr>
      <w:bookmarkStart w:name="_bookmark14" w:id="15"/>
      <w:bookmarkEnd w:id="15"/>
      <w:r>
        <w:rPr/>
      </w:r>
      <w:r>
        <w:rPr>
          <w:b/>
          <w:color w:val="004E46"/>
          <w:sz w:val="32"/>
        </w:rPr>
        <w:t>Updated:</w:t>
      </w:r>
      <w:r>
        <w:rPr>
          <w:b/>
          <w:color w:val="004E46"/>
          <w:spacing w:val="-12"/>
          <w:sz w:val="32"/>
        </w:rPr>
        <w:t> </w:t>
      </w:r>
      <w:r>
        <w:rPr>
          <w:b/>
          <w:color w:val="004E46"/>
          <w:sz w:val="32"/>
        </w:rPr>
        <w:t>What</w:t>
      </w:r>
      <w:r>
        <w:rPr>
          <w:b/>
          <w:color w:val="004E46"/>
          <w:spacing w:val="-14"/>
          <w:sz w:val="32"/>
        </w:rPr>
        <w:t> </w:t>
      </w:r>
      <w:r>
        <w:rPr>
          <w:b/>
          <w:color w:val="004E46"/>
          <w:sz w:val="32"/>
        </w:rPr>
        <w:t>if</w:t>
      </w:r>
      <w:r>
        <w:rPr>
          <w:b/>
          <w:color w:val="004E46"/>
          <w:spacing w:val="-13"/>
          <w:sz w:val="32"/>
        </w:rPr>
        <w:t> </w:t>
      </w:r>
      <w:r>
        <w:rPr>
          <w:b/>
          <w:color w:val="004E46"/>
          <w:sz w:val="32"/>
        </w:rPr>
        <w:t>an</w:t>
      </w:r>
      <w:r>
        <w:rPr>
          <w:b/>
          <w:color w:val="004E46"/>
          <w:spacing w:val="-13"/>
          <w:sz w:val="32"/>
        </w:rPr>
        <w:t> </w:t>
      </w:r>
      <w:r>
        <w:rPr>
          <w:b/>
          <w:color w:val="004E46"/>
          <w:sz w:val="32"/>
        </w:rPr>
        <w:t>employee</w:t>
      </w:r>
      <w:r>
        <w:rPr>
          <w:b/>
          <w:color w:val="004E46"/>
          <w:spacing w:val="-10"/>
          <w:sz w:val="32"/>
        </w:rPr>
        <w:t> </w:t>
      </w:r>
      <w:r>
        <w:rPr>
          <w:b/>
          <w:color w:val="004E46"/>
          <w:sz w:val="32"/>
        </w:rPr>
        <w:t>has</w:t>
      </w:r>
      <w:r>
        <w:rPr>
          <w:b/>
          <w:color w:val="004E46"/>
          <w:spacing w:val="-11"/>
          <w:sz w:val="32"/>
        </w:rPr>
        <w:t> </w:t>
      </w:r>
      <w:r>
        <w:rPr>
          <w:b/>
          <w:color w:val="004E46"/>
          <w:sz w:val="32"/>
        </w:rPr>
        <w:t>returned</w:t>
      </w:r>
      <w:r>
        <w:rPr>
          <w:b/>
          <w:color w:val="004E46"/>
          <w:spacing w:val="-13"/>
          <w:sz w:val="32"/>
        </w:rPr>
        <w:t> </w:t>
      </w:r>
      <w:r>
        <w:rPr>
          <w:b/>
          <w:color w:val="004E46"/>
          <w:sz w:val="32"/>
        </w:rPr>
        <w:t>from</w:t>
      </w:r>
      <w:r>
        <w:rPr>
          <w:b/>
          <w:color w:val="004E46"/>
          <w:spacing w:val="-9"/>
          <w:sz w:val="32"/>
        </w:rPr>
        <w:t> </w:t>
      </w:r>
      <w:r>
        <w:rPr>
          <w:b/>
          <w:color w:val="004E46"/>
          <w:sz w:val="32"/>
        </w:rPr>
        <w:t>travel</w:t>
      </w:r>
      <w:r>
        <w:rPr>
          <w:b/>
          <w:color w:val="004E46"/>
          <w:spacing w:val="-11"/>
          <w:sz w:val="32"/>
        </w:rPr>
        <w:t> </w:t>
      </w:r>
      <w:r>
        <w:rPr>
          <w:b/>
          <w:color w:val="004E46"/>
          <w:sz w:val="32"/>
        </w:rPr>
        <w:t>in a DFA</w:t>
      </w:r>
      <w:r>
        <w:rPr>
          <w:b/>
          <w:position w:val="8"/>
          <w:sz w:val="16"/>
        </w:rPr>
        <w:t>6 </w:t>
      </w:r>
      <w:r>
        <w:rPr>
          <w:b/>
          <w:color w:val="004E46"/>
          <w:sz w:val="32"/>
        </w:rPr>
        <w:t>advised restricted</w:t>
      </w:r>
      <w:r>
        <w:rPr>
          <w:b/>
          <w:color w:val="004E46"/>
          <w:spacing w:val="-1"/>
          <w:sz w:val="32"/>
        </w:rPr>
        <w:t> </w:t>
      </w:r>
      <w:r>
        <w:rPr>
          <w:b/>
          <w:color w:val="004E46"/>
          <w:sz w:val="32"/>
        </w:rPr>
        <w:t>area?</w:t>
      </w:r>
    </w:p>
    <w:p>
      <w:pPr>
        <w:pStyle w:val="Heading3"/>
      </w:pPr>
      <w:r>
        <w:rPr/>
        <w:pict>
          <v:line style="position:absolute;mso-position-horizontal-relative:page;mso-position-vertical-relative:paragraph;z-index:251675648" from="107.779999pt,22.523907pt" to="201.523999pt,22.523907pt" stroked="true" strokeweight="1.2pt" strokecolor="#000000">
            <v:stroke dashstyle="solid"/>
            <w10:wrap type="none"/>
          </v:line>
        </w:pict>
      </w:r>
      <w:r>
        <w:rPr/>
        <w:t>13</w:t>
      </w:r>
      <w:r>
        <w:rPr>
          <w:position w:val="8"/>
          <w:sz w:val="16"/>
        </w:rPr>
        <w:t>th </w:t>
      </w:r>
      <w:r>
        <w:rPr/>
        <w:t>March 2020:</w:t>
      </w:r>
    </w:p>
    <w:p>
      <w:pPr>
        <w:pStyle w:val="BodyText"/>
        <w:spacing w:line="278" w:lineRule="auto" w:before="199"/>
        <w:ind w:left="995" w:right="1020"/>
        <w:jc w:val="both"/>
      </w:pPr>
      <w:r>
        <w:rPr/>
        <w:t>A decision as to whether or not an employee should attend the workplace should be based on </w:t>
      </w:r>
      <w:hyperlink r:id="rId14">
        <w:r>
          <w:rPr>
            <w:color w:val="008000"/>
            <w:u w:val="single" w:color="008000"/>
          </w:rPr>
          <w:t>HSE advice/guidelines</w:t>
        </w:r>
        <w:r>
          <w:rPr>
            <w:color w:val="008000"/>
          </w:rPr>
          <w:t> </w:t>
        </w:r>
      </w:hyperlink>
      <w:r>
        <w:rPr/>
        <w:t>and/or medical advice.</w:t>
      </w:r>
    </w:p>
    <w:p>
      <w:pPr>
        <w:pStyle w:val="BodyText"/>
        <w:spacing w:before="6"/>
        <w:rPr>
          <w:sz w:val="21"/>
        </w:rPr>
      </w:pPr>
    </w:p>
    <w:p>
      <w:pPr>
        <w:pStyle w:val="Heading2"/>
        <w:spacing w:line="259" w:lineRule="auto" w:before="89"/>
        <w:ind w:right="1011"/>
        <w:jc w:val="both"/>
      </w:pPr>
      <w:bookmarkStart w:name="_bookmark15" w:id="16"/>
      <w:bookmarkEnd w:id="16"/>
      <w:r>
        <w:rPr>
          <w:b w:val="0"/>
        </w:rPr>
      </w:r>
      <w:r>
        <w:rPr>
          <w:color w:val="004E46"/>
          <w:u w:val="thick" w:color="004E46"/>
        </w:rPr>
        <w:t>Updated:</w:t>
      </w:r>
      <w:r>
        <w:rPr>
          <w:color w:val="004E46"/>
        </w:rPr>
        <w:t> Can the employer ask employees not to attend work?</w:t>
      </w:r>
    </w:p>
    <w:p>
      <w:pPr>
        <w:pStyle w:val="Heading3"/>
        <w:spacing w:before="140"/>
        <w:jc w:val="both"/>
      </w:pPr>
      <w:r>
        <w:rPr/>
        <w:pict>
          <v:line style="position:absolute;mso-position-horizontal-relative:page;mso-position-vertical-relative:paragraph;z-index:251676672" from="107.779999pt,20.423904pt" to="199.603999pt,20.423904pt" stroked="true" strokeweight="1.2pt" strokecolor="#000000">
            <v:stroke dashstyle="solid"/>
            <w10:wrap type="none"/>
          </v:line>
        </w:pict>
      </w:r>
      <w:r>
        <w:rPr/>
        <w:t>13</w:t>
      </w:r>
      <w:r>
        <w:rPr>
          <w:position w:val="8"/>
          <w:sz w:val="16"/>
        </w:rPr>
        <w:t>th </w:t>
      </w:r>
      <w:r>
        <w:rPr/>
        <w:t>March 2020</w:t>
      </w:r>
    </w:p>
    <w:p>
      <w:pPr>
        <w:pStyle w:val="BodyText"/>
        <w:spacing w:line="276" w:lineRule="auto" w:before="199"/>
        <w:ind w:left="995" w:right="1006"/>
        <w:jc w:val="both"/>
      </w:pPr>
      <w:r>
        <w:rPr/>
        <w:t>It is reasonable in certain circumstances that employers may ask employees to go home and/or stay at home as a precaution. If an employee develops ‘flu-like symptoms they should immediately be separated from others and sent home (not using public transport, if possible). In these instances this would be treated as</w:t>
      </w:r>
    </w:p>
    <w:p>
      <w:pPr>
        <w:pStyle w:val="BodyText"/>
        <w:spacing w:before="3"/>
        <w:rPr>
          <w:sz w:val="19"/>
        </w:rPr>
      </w:pPr>
      <w:r>
        <w:rPr/>
        <w:pict>
          <v:shape style="position:absolute;margin-left:107.779999pt;margin-top:13.311283pt;width:144.050pt;height:.1pt;mso-position-horizontal-relative:page;mso-position-vertical-relative:paragraph;z-index:-251643904;mso-wrap-distance-left:0;mso-wrap-distance-right:0" coordorigin="2156,266" coordsize="2881,0" path="m2156,266l5036,266e" filled="false" stroked="true" strokeweight=".47998pt" strokecolor="#000000">
            <v:path arrowok="t"/>
            <v:stroke dashstyle="solid"/>
            <w10:wrap type="topAndBottom"/>
          </v:shape>
        </w:pict>
      </w:r>
    </w:p>
    <w:p>
      <w:pPr>
        <w:spacing w:before="55"/>
        <w:ind w:left="995" w:right="0" w:firstLine="0"/>
        <w:jc w:val="left"/>
        <w:rPr>
          <w:sz w:val="20"/>
        </w:rPr>
      </w:pPr>
      <w:r>
        <w:rPr>
          <w:b/>
          <w:position w:val="7"/>
          <w:sz w:val="13"/>
        </w:rPr>
        <w:t>6 </w:t>
      </w:r>
      <w:r>
        <w:rPr>
          <w:sz w:val="20"/>
        </w:rPr>
        <w:t>DFA is the Department of Foreign Affairs and Trade</w:t>
      </w:r>
    </w:p>
    <w:p>
      <w:pPr>
        <w:spacing w:after="0"/>
        <w:jc w:val="left"/>
        <w:rPr>
          <w:sz w:val="20"/>
        </w:rPr>
        <w:sectPr>
          <w:pgSz w:w="11910" w:h="16840"/>
          <w:pgMar w:header="456" w:footer="843" w:top="800" w:bottom="1040" w:left="1160" w:right="1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pStyle w:val="BodyText"/>
        <w:spacing w:line="278" w:lineRule="auto" w:before="92"/>
        <w:ind w:left="995" w:right="1011"/>
        <w:jc w:val="both"/>
      </w:pPr>
      <w:r>
        <w:rPr/>
        <w:t>special leave with pay. Please see the </w:t>
      </w:r>
      <w:hyperlink r:id="rId15">
        <w:r>
          <w:rPr>
            <w:color w:val="008000"/>
            <w:u w:val="single" w:color="008000"/>
          </w:rPr>
          <w:t>Department of Health guidelines</w:t>
        </w:r>
        <w:r>
          <w:rPr>
            <w:color w:val="008000"/>
          </w:rPr>
          <w:t> </w:t>
        </w:r>
      </w:hyperlink>
      <w:r>
        <w:rPr/>
        <w:t>for the most up to date information on this.</w:t>
      </w:r>
    </w:p>
    <w:p>
      <w:pPr>
        <w:pStyle w:val="BodyText"/>
        <w:spacing w:line="276" w:lineRule="auto" w:before="195"/>
        <w:ind w:left="995" w:right="1009"/>
        <w:jc w:val="both"/>
      </w:pPr>
      <w:r>
        <w:rPr/>
        <w:t>In</w:t>
      </w:r>
      <w:r>
        <w:rPr>
          <w:spacing w:val="-3"/>
        </w:rPr>
        <w:t> </w:t>
      </w:r>
      <w:r>
        <w:rPr/>
        <w:t>some</w:t>
      </w:r>
      <w:r>
        <w:rPr>
          <w:spacing w:val="-3"/>
        </w:rPr>
        <w:t> </w:t>
      </w:r>
      <w:r>
        <w:rPr/>
        <w:t>instances</w:t>
      </w:r>
      <w:r>
        <w:rPr>
          <w:spacing w:val="-4"/>
        </w:rPr>
        <w:t> </w:t>
      </w:r>
      <w:r>
        <w:rPr/>
        <w:t>employees</w:t>
      </w:r>
      <w:r>
        <w:rPr>
          <w:spacing w:val="-4"/>
        </w:rPr>
        <w:t> </w:t>
      </w:r>
      <w:r>
        <w:rPr/>
        <w:t>can</w:t>
      </w:r>
      <w:r>
        <w:rPr>
          <w:spacing w:val="-4"/>
        </w:rPr>
        <w:t> </w:t>
      </w:r>
      <w:r>
        <w:rPr/>
        <w:t>work</w:t>
      </w:r>
      <w:r>
        <w:rPr>
          <w:spacing w:val="-5"/>
        </w:rPr>
        <w:t> </w:t>
      </w:r>
      <w:r>
        <w:rPr/>
        <w:t>from</w:t>
      </w:r>
      <w:r>
        <w:rPr>
          <w:spacing w:val="-5"/>
        </w:rPr>
        <w:t> </w:t>
      </w:r>
      <w:r>
        <w:rPr/>
        <w:t>home</w:t>
      </w:r>
      <w:r>
        <w:rPr>
          <w:spacing w:val="-4"/>
        </w:rPr>
        <w:t> </w:t>
      </w:r>
      <w:r>
        <w:rPr/>
        <w:t>but</w:t>
      </w:r>
      <w:r>
        <w:rPr>
          <w:spacing w:val="-4"/>
        </w:rPr>
        <w:t> </w:t>
      </w:r>
      <w:r>
        <w:rPr/>
        <w:t>if</w:t>
      </w:r>
      <w:r>
        <w:rPr>
          <w:spacing w:val="-2"/>
        </w:rPr>
        <w:t> </w:t>
      </w:r>
      <w:r>
        <w:rPr/>
        <w:t>they</w:t>
      </w:r>
      <w:r>
        <w:rPr>
          <w:spacing w:val="-7"/>
        </w:rPr>
        <w:t> </w:t>
      </w:r>
      <w:r>
        <w:rPr/>
        <w:t>do</w:t>
      </w:r>
      <w:r>
        <w:rPr>
          <w:spacing w:val="-4"/>
        </w:rPr>
        <w:t> </w:t>
      </w:r>
      <w:r>
        <w:rPr/>
        <w:t>not</w:t>
      </w:r>
      <w:r>
        <w:rPr>
          <w:spacing w:val="-3"/>
        </w:rPr>
        <w:t> </w:t>
      </w:r>
      <w:r>
        <w:rPr/>
        <w:t>have</w:t>
      </w:r>
      <w:r>
        <w:rPr>
          <w:spacing w:val="-4"/>
        </w:rPr>
        <w:t> </w:t>
      </w:r>
      <w:r>
        <w:rPr/>
        <w:t>access to remote working, employers should explore every possible avenue of making a suitable arrangement. This includes assignment to other work which would more effectively facilitate temporary home working. As a last resort, on a case by case basis, special leave with pay for employees who are not displaying symptoms but are required to self-quarantine as a precaution may</w:t>
      </w:r>
      <w:r>
        <w:rPr>
          <w:spacing w:val="-4"/>
        </w:rPr>
        <w:t> </w:t>
      </w:r>
      <w:r>
        <w:rPr/>
        <w:t>apply.</w:t>
      </w:r>
    </w:p>
    <w:p>
      <w:pPr>
        <w:pStyle w:val="BodyText"/>
        <w:spacing w:before="8"/>
        <w:rPr>
          <w:sz w:val="29"/>
        </w:rPr>
      </w:pPr>
    </w:p>
    <w:p>
      <w:pPr>
        <w:pStyle w:val="Heading2"/>
        <w:spacing w:line="259" w:lineRule="auto"/>
        <w:ind w:right="1061"/>
        <w:jc w:val="both"/>
      </w:pPr>
      <w:bookmarkStart w:name="_bookmark16" w:id="17"/>
      <w:bookmarkEnd w:id="17"/>
      <w:r>
        <w:rPr>
          <w:b w:val="0"/>
        </w:rPr>
      </w:r>
      <w:r>
        <w:rPr>
          <w:color w:val="004E46"/>
          <w:u w:val="thick" w:color="004E46"/>
        </w:rPr>
        <w:t>Updated:</w:t>
      </w:r>
      <w:r>
        <w:rPr>
          <w:color w:val="004E46"/>
        </w:rPr>
        <w:t> What about employees who are at high risk for serious illness from Covid-19?</w:t>
      </w:r>
    </w:p>
    <w:p>
      <w:pPr>
        <w:pStyle w:val="Heading3"/>
        <w:spacing w:before="186"/>
        <w:jc w:val="both"/>
      </w:pPr>
      <w:r>
        <w:rPr/>
        <w:pict>
          <v:line style="position:absolute;mso-position-horizontal-relative:page;mso-position-vertical-relative:paragraph;z-index:251677696" from="107.779999pt,22.723936pt" to="201.523999pt,22.723936pt" stroked="true" strokeweight="1.2pt" strokecolor="#000000">
            <v:stroke dashstyle="solid"/>
            <w10:wrap type="none"/>
          </v:line>
        </w:pict>
      </w:r>
      <w:r>
        <w:rPr/>
        <w:t>13</w:t>
      </w:r>
      <w:r>
        <w:rPr>
          <w:position w:val="8"/>
          <w:sz w:val="16"/>
        </w:rPr>
        <w:t>th </w:t>
      </w:r>
      <w:r>
        <w:rPr/>
        <w:t>March 2020:</w:t>
      </w:r>
    </w:p>
    <w:p>
      <w:pPr>
        <w:pStyle w:val="BodyText"/>
        <w:spacing w:line="278" w:lineRule="auto" w:before="240"/>
        <w:ind w:left="995" w:right="1007"/>
        <w:jc w:val="both"/>
      </w:pPr>
      <w:r>
        <w:rPr/>
        <w:t>There are groups of people who may be at more risk of serious illness from COVID-19. The current advice on this group is available from the </w:t>
      </w:r>
      <w:hyperlink r:id="rId16">
        <w:r>
          <w:rPr>
            <w:color w:val="008000"/>
            <w:u w:val="single" w:color="008000"/>
          </w:rPr>
          <w:t>HSE for the</w:t>
        </w:r>
      </w:hyperlink>
      <w:r>
        <w:rPr>
          <w:color w:val="008000"/>
        </w:rPr>
        <w:t> </w:t>
      </w:r>
      <w:hyperlink r:id="rId16">
        <w:r>
          <w:rPr>
            <w:color w:val="008000"/>
            <w:u w:val="single" w:color="008000"/>
          </w:rPr>
          <w:t>current delay phase of COVID-19</w:t>
        </w:r>
      </w:hyperlink>
      <w:r>
        <w:rPr/>
        <w:t>. Protective self-separation is recommended for a person who is at high-risk of severe illness from COVID-19, when the virus is circulating</w:t>
      </w:r>
      <w:r>
        <w:rPr>
          <w:spacing w:val="-10"/>
        </w:rPr>
        <w:t> </w:t>
      </w:r>
      <w:r>
        <w:rPr/>
        <w:t>in</w:t>
      </w:r>
      <w:r>
        <w:rPr>
          <w:spacing w:val="-9"/>
        </w:rPr>
        <w:t> </w:t>
      </w:r>
      <w:r>
        <w:rPr/>
        <w:t>their</w:t>
      </w:r>
      <w:r>
        <w:rPr>
          <w:spacing w:val="-10"/>
        </w:rPr>
        <w:t> </w:t>
      </w:r>
      <w:r>
        <w:rPr/>
        <w:t>community.</w:t>
      </w:r>
      <w:r>
        <w:rPr>
          <w:spacing w:val="-9"/>
        </w:rPr>
        <w:t> </w:t>
      </w:r>
      <w:r>
        <w:rPr/>
        <w:t>This</w:t>
      </w:r>
      <w:r>
        <w:rPr>
          <w:spacing w:val="-11"/>
        </w:rPr>
        <w:t> </w:t>
      </w:r>
      <w:r>
        <w:rPr/>
        <w:t>means</w:t>
      </w:r>
      <w:r>
        <w:rPr>
          <w:spacing w:val="-12"/>
        </w:rPr>
        <w:t> </w:t>
      </w:r>
      <w:r>
        <w:rPr/>
        <w:t>being</w:t>
      </w:r>
      <w:r>
        <w:rPr>
          <w:spacing w:val="-11"/>
        </w:rPr>
        <w:t> </w:t>
      </w:r>
      <w:r>
        <w:rPr/>
        <w:t>extra</w:t>
      </w:r>
      <w:r>
        <w:rPr>
          <w:spacing w:val="-8"/>
        </w:rPr>
        <w:t> </w:t>
      </w:r>
      <w:r>
        <w:rPr/>
        <w:t>vigilant</w:t>
      </w:r>
      <w:r>
        <w:rPr>
          <w:spacing w:val="-9"/>
        </w:rPr>
        <w:t> </w:t>
      </w:r>
      <w:r>
        <w:rPr/>
        <w:t>with</w:t>
      </w:r>
      <w:r>
        <w:rPr>
          <w:spacing w:val="-8"/>
        </w:rPr>
        <w:t> </w:t>
      </w:r>
      <w:r>
        <w:rPr/>
        <w:t>washing</w:t>
      </w:r>
      <w:r>
        <w:rPr>
          <w:spacing w:val="-10"/>
        </w:rPr>
        <w:t> </w:t>
      </w:r>
      <w:r>
        <w:rPr/>
        <w:t>hands and avoiding large groups of people both indoors and</w:t>
      </w:r>
      <w:r>
        <w:rPr>
          <w:spacing w:val="-10"/>
        </w:rPr>
        <w:t> </w:t>
      </w:r>
      <w:r>
        <w:rPr/>
        <w:t>outdoors.</w:t>
      </w:r>
    </w:p>
    <w:p>
      <w:pPr>
        <w:pStyle w:val="BodyText"/>
        <w:spacing w:line="278" w:lineRule="auto" w:before="201"/>
        <w:ind w:left="995" w:right="1006"/>
        <w:jc w:val="both"/>
      </w:pPr>
      <w:r>
        <w:rPr/>
        <w:t>Under </w:t>
      </w:r>
      <w:hyperlink r:id="rId17">
        <w:r>
          <w:rPr>
            <w:color w:val="008000"/>
            <w:u w:val="single" w:color="008000"/>
          </w:rPr>
          <w:t>Section 8</w:t>
        </w:r>
        <w:r>
          <w:rPr>
            <w:color w:val="008000"/>
          </w:rPr>
          <w:t> </w:t>
        </w:r>
      </w:hyperlink>
      <w:r>
        <w:rPr/>
        <w:t>Health, Safety and Welfare at Work Act the employer has a duty to ensure employees’ safety, health and welfare at work as far as is reasonably practicable. On this basis, employers are advised in the first instance to provide employees with advice in relation to social distancing and to encourage staff to take every day preventative actions to minimise their risk. Employers should advise employees to self-declare if they believe that they are at higher risk and priority should be given to facilitate this group in terms of flexible working arrangements, including working from home.</w:t>
      </w:r>
    </w:p>
    <w:p>
      <w:pPr>
        <w:pStyle w:val="BodyText"/>
        <w:spacing w:before="9"/>
        <w:rPr>
          <w:sz w:val="25"/>
        </w:rPr>
      </w:pPr>
    </w:p>
    <w:p>
      <w:pPr>
        <w:pStyle w:val="Heading2"/>
        <w:spacing w:line="259" w:lineRule="auto"/>
        <w:ind w:right="1017"/>
        <w:jc w:val="both"/>
      </w:pPr>
      <w:bookmarkStart w:name="_bookmark17" w:id="18"/>
      <w:bookmarkEnd w:id="18"/>
      <w:r>
        <w:rPr>
          <w:b w:val="0"/>
        </w:rPr>
      </w:r>
      <w:r>
        <w:rPr>
          <w:color w:val="004E46"/>
          <w:u w:val="thick" w:color="004E46"/>
        </w:rPr>
        <w:t>Updated:</w:t>
      </w:r>
      <w:r>
        <w:rPr>
          <w:color w:val="004E46"/>
        </w:rPr>
        <w:t> What if an employee advises that their child’s school or childcare service is closed due to COVID-19?</w:t>
      </w:r>
    </w:p>
    <w:p>
      <w:pPr>
        <w:pStyle w:val="Heading3"/>
        <w:spacing w:before="185"/>
        <w:jc w:val="both"/>
      </w:pPr>
      <w:r>
        <w:rPr/>
        <w:pict>
          <v:line style="position:absolute;mso-position-horizontal-relative:page;mso-position-vertical-relative:paragraph;z-index:251678720" from="107.779999pt,22.673901pt" to="201.523999pt,22.673901pt" stroked="true" strokeweight="1.2pt" strokecolor="#000000">
            <v:stroke dashstyle="solid"/>
            <w10:wrap type="none"/>
          </v:line>
        </w:pict>
      </w:r>
      <w:r>
        <w:rPr/>
        <w:t>13</w:t>
      </w:r>
      <w:r>
        <w:rPr>
          <w:position w:val="8"/>
          <w:sz w:val="16"/>
        </w:rPr>
        <w:t>th </w:t>
      </w:r>
      <w:r>
        <w:rPr/>
        <w:t>March 2020:</w:t>
      </w:r>
    </w:p>
    <w:p>
      <w:pPr>
        <w:pStyle w:val="BodyText"/>
        <w:spacing w:line="278" w:lineRule="auto" w:before="241"/>
        <w:ind w:left="995" w:right="1008"/>
        <w:jc w:val="both"/>
      </w:pPr>
      <w:r>
        <w:rPr/>
        <w:t>The FAQs issued on 4 March 2020 for the containment phase of COVID-19 contained guidance related to </w:t>
      </w:r>
      <w:r>
        <w:rPr>
          <w:u w:val="single"/>
        </w:rPr>
        <w:t>individual</w:t>
      </w:r>
      <w:r>
        <w:rPr/>
        <w:t> cases of employees impacted by school closures. That FAQ was relevant for the containment phase. Ireland has now moved into the delay phase. The FAQ has now been updated (see below) given the Taoiseach’s announcement on 12 March 2020 that all schools and childcare facilities are to close from 6pm on 12 March until 29 March 2020.</w:t>
      </w:r>
    </w:p>
    <w:p>
      <w:pPr>
        <w:spacing w:after="0" w:line="278" w:lineRule="auto"/>
        <w:jc w:val="both"/>
        <w:sectPr>
          <w:pgSz w:w="11910" w:h="16840"/>
          <w:pgMar w:header="456" w:footer="843" w:top="800" w:bottom="1040" w:left="1160" w:right="1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89"/>
      </w:pPr>
      <w:bookmarkStart w:name="_bookmark18" w:id="19"/>
      <w:bookmarkEnd w:id="19"/>
      <w:r>
        <w:rPr>
          <w:b w:val="0"/>
        </w:rPr>
      </w:r>
      <w:r>
        <w:rPr>
          <w:color w:val="004E46"/>
          <w:u w:val="thick" w:color="004E46"/>
        </w:rPr>
        <w:t>New:</w:t>
      </w:r>
      <w:r>
        <w:rPr>
          <w:color w:val="004E46"/>
        </w:rPr>
        <w:t> What are flexible working arrangements?</w:t>
      </w:r>
    </w:p>
    <w:p>
      <w:pPr>
        <w:pStyle w:val="BodyText"/>
        <w:spacing w:before="6"/>
        <w:rPr>
          <w:b/>
          <w:sz w:val="16"/>
        </w:rPr>
      </w:pPr>
    </w:p>
    <w:p>
      <w:pPr>
        <w:pStyle w:val="Heading3"/>
        <w:spacing w:before="95"/>
      </w:pPr>
      <w:r>
        <w:rPr/>
        <w:pict>
          <v:line style="position:absolute;mso-position-horizontal-relative:page;mso-position-vertical-relative:paragraph;z-index:251679744" from="107.779999pt,18.173912pt" to="201.523999pt,18.173912pt" stroked="true" strokeweight="1.2pt" strokecolor="#000000">
            <v:stroke dashstyle="solid"/>
            <w10:wrap type="none"/>
          </v:line>
        </w:pict>
      </w:r>
      <w:r>
        <w:rPr/>
        <w:t>13</w:t>
      </w:r>
      <w:r>
        <w:rPr>
          <w:position w:val="8"/>
          <w:sz w:val="16"/>
        </w:rPr>
        <w:t>th </w:t>
      </w:r>
      <w:r>
        <w:rPr/>
        <w:t>March 2020:</w:t>
      </w:r>
    </w:p>
    <w:p>
      <w:pPr>
        <w:pStyle w:val="BodyText"/>
        <w:spacing w:before="7"/>
        <w:rPr>
          <w:b/>
          <w:sz w:val="29"/>
        </w:rPr>
      </w:pPr>
    </w:p>
    <w:p>
      <w:pPr>
        <w:spacing w:before="93"/>
        <w:ind w:left="995" w:right="0" w:firstLine="0"/>
        <w:jc w:val="both"/>
        <w:rPr>
          <w:b/>
          <w:sz w:val="20"/>
        </w:rPr>
      </w:pPr>
      <w:bookmarkStart w:name="_bookmark19" w:id="20"/>
      <w:bookmarkEnd w:id="20"/>
      <w:r>
        <w:rPr/>
      </w:r>
      <w:r>
        <w:rPr>
          <w:b/>
          <w:color w:val="004D44"/>
          <w:sz w:val="20"/>
        </w:rPr>
        <w:t>T E M P O R AR Y H O M E  W O R K I N G</w:t>
      </w:r>
    </w:p>
    <w:p>
      <w:pPr>
        <w:pStyle w:val="BodyText"/>
        <w:rPr>
          <w:b/>
          <w:sz w:val="26"/>
        </w:rPr>
      </w:pPr>
    </w:p>
    <w:p>
      <w:pPr>
        <w:pStyle w:val="BodyText"/>
        <w:spacing w:line="276" w:lineRule="auto"/>
        <w:ind w:left="995" w:right="1005"/>
        <w:jc w:val="both"/>
      </w:pPr>
      <w:r>
        <w:rPr/>
        <w:t>Where employees can work from home this should be facilitated </w:t>
      </w:r>
      <w:r>
        <w:rPr>
          <w:spacing w:val="3"/>
        </w:rPr>
        <w:t>to </w:t>
      </w:r>
      <w:r>
        <w:rPr/>
        <w:t>the maximum extent feasible. Steps should be taken to increase the scope for remote working and all opportunities and flexibilities need to be exploited. This, amongst other things, will decrease the numbers in places of work which will facilitate social distancing. The Health and Safety Authority (HSA) as produced new guidance for temporary home working arrangements. This is very useful information and provides practical guidance for both employers and employees in managing temporary home working during COVID-19. You can find the </w:t>
      </w:r>
      <w:r>
        <w:rPr>
          <w:color w:val="008000"/>
          <w:u w:val="single" w:color="008000"/>
        </w:rPr>
        <w:t>HSA </w:t>
      </w:r>
      <w:hyperlink r:id="rId18">
        <w:r>
          <w:rPr>
            <w:color w:val="008000"/>
            <w:u w:val="single" w:color="008000"/>
          </w:rPr>
          <w:t>guidance</w:t>
        </w:r>
        <w:r>
          <w:rPr>
            <w:color w:val="008000"/>
            <w:spacing w:val="-33"/>
            <w:u w:val="single" w:color="008000"/>
          </w:rPr>
          <w:t> </w:t>
        </w:r>
        <w:r>
          <w:rPr>
            <w:color w:val="008000"/>
            <w:u w:val="single" w:color="008000"/>
          </w:rPr>
          <w:t>here</w:t>
        </w:r>
      </w:hyperlink>
      <w:r>
        <w:rPr/>
        <w:t>. The Data Protection Commission have also issued useful guidance on protecting personal data when working remotely. You can find the </w:t>
      </w:r>
      <w:hyperlink r:id="rId19">
        <w:r>
          <w:rPr>
            <w:color w:val="008000"/>
            <w:u w:val="single" w:color="008000"/>
          </w:rPr>
          <w:t>Data Protection</w:t>
        </w:r>
      </w:hyperlink>
      <w:r>
        <w:rPr>
          <w:color w:val="008000"/>
        </w:rPr>
        <w:t> </w:t>
      </w:r>
      <w:hyperlink r:id="rId19">
        <w:r>
          <w:rPr>
            <w:color w:val="008000"/>
            <w:u w:val="single" w:color="008000"/>
          </w:rPr>
          <w:t>Commission guidance</w:t>
        </w:r>
        <w:r>
          <w:rPr>
            <w:color w:val="008000"/>
            <w:spacing w:val="-1"/>
            <w:u w:val="single" w:color="008000"/>
          </w:rPr>
          <w:t> </w:t>
        </w:r>
        <w:r>
          <w:rPr>
            <w:color w:val="008000"/>
            <w:u w:val="single" w:color="008000"/>
          </w:rPr>
          <w:t>here</w:t>
        </w:r>
      </w:hyperlink>
      <w:r>
        <w:rPr/>
        <w:t>.</w:t>
      </w:r>
    </w:p>
    <w:p>
      <w:pPr>
        <w:pStyle w:val="BodyText"/>
        <w:rPr>
          <w:sz w:val="26"/>
        </w:rPr>
      </w:pPr>
    </w:p>
    <w:p>
      <w:pPr>
        <w:spacing w:before="93"/>
        <w:ind w:left="995" w:right="0" w:firstLine="0"/>
        <w:jc w:val="both"/>
        <w:rPr>
          <w:b/>
          <w:sz w:val="20"/>
        </w:rPr>
      </w:pPr>
      <w:bookmarkStart w:name="_bookmark20" w:id="21"/>
      <w:bookmarkEnd w:id="21"/>
      <w:r>
        <w:rPr/>
      </w:r>
      <w:r>
        <w:rPr>
          <w:b/>
          <w:color w:val="004D44"/>
          <w:sz w:val="20"/>
        </w:rPr>
        <w:t>O T H E R F L E X I B L E  W O R K I N G O P T I O N S</w:t>
      </w:r>
    </w:p>
    <w:p>
      <w:pPr>
        <w:pStyle w:val="BodyText"/>
        <w:spacing w:line="278" w:lineRule="auto" w:before="61"/>
        <w:ind w:left="995" w:right="1006"/>
        <w:jc w:val="both"/>
      </w:pPr>
      <w:r>
        <w:rPr/>
        <w:t>There are other flexible working options that employers can offer to employees in addition to home working arrangements. (It is important to note that this is based on the HSE advice as of 12/03/2020. This advice may change as the situation evolves). These arrangements can support employees to manage caring responsibilities at home (including facilitating shared caring arrangements with partner) and can support segregation of the workforce and social distancing measures. For example, this could include flexible shifts; staggered shifts; longer opening hours and weekend working. These measures will help to keep employees working while they are also managing caring responsibilities.</w:t>
      </w:r>
    </w:p>
    <w:p>
      <w:pPr>
        <w:pStyle w:val="BodyText"/>
        <w:rPr>
          <w:sz w:val="26"/>
        </w:rPr>
      </w:pPr>
    </w:p>
    <w:p>
      <w:pPr>
        <w:pStyle w:val="Heading2"/>
        <w:spacing w:line="259" w:lineRule="auto"/>
        <w:ind w:right="1012"/>
        <w:jc w:val="both"/>
      </w:pPr>
      <w:bookmarkStart w:name="_bookmark21" w:id="22"/>
      <w:bookmarkEnd w:id="22"/>
      <w:r>
        <w:rPr>
          <w:b w:val="0"/>
        </w:rPr>
      </w:r>
      <w:r>
        <w:rPr>
          <w:color w:val="004E46"/>
          <w:u w:val="thick" w:color="004E46"/>
        </w:rPr>
        <w:t>New:</w:t>
      </w:r>
      <w:r>
        <w:rPr>
          <w:color w:val="004E46"/>
        </w:rPr>
        <w:t> Will public service employees be moved to other essential roles during the COVID-19 emergency?</w:t>
      </w:r>
    </w:p>
    <w:p>
      <w:pPr>
        <w:pStyle w:val="Heading3"/>
        <w:spacing w:before="259"/>
        <w:jc w:val="both"/>
      </w:pPr>
      <w:r>
        <w:rPr/>
        <w:pict>
          <v:line style="position:absolute;mso-position-horizontal-relative:page;mso-position-vertical-relative:paragraph;z-index:251680768" from="107.779999pt,26.373903pt" to="201.523999pt,26.373903pt" stroked="true" strokeweight="1.2pt" strokecolor="#000000">
            <v:stroke dashstyle="solid"/>
            <w10:wrap type="none"/>
          </v:line>
        </w:pict>
      </w:r>
      <w:r>
        <w:rPr/>
        <w:t>13</w:t>
      </w:r>
      <w:r>
        <w:rPr>
          <w:position w:val="8"/>
          <w:sz w:val="16"/>
        </w:rPr>
        <w:t>th </w:t>
      </w:r>
      <w:r>
        <w:rPr/>
        <w:t>March 2020:</w:t>
      </w:r>
    </w:p>
    <w:p>
      <w:pPr>
        <w:pStyle w:val="BodyText"/>
        <w:spacing w:before="6"/>
        <w:rPr>
          <w:b/>
          <w:sz w:val="23"/>
        </w:rPr>
      </w:pPr>
    </w:p>
    <w:p>
      <w:pPr>
        <w:pStyle w:val="BodyText"/>
        <w:spacing w:line="278" w:lineRule="auto" w:before="93"/>
        <w:ind w:left="995" w:right="1007"/>
        <w:jc w:val="both"/>
      </w:pPr>
      <w:r>
        <w:rPr/>
        <w:t>COVID-19 is potentially the most significant crisis faced by our country for many years.</w:t>
      </w:r>
      <w:r>
        <w:rPr>
          <w:spacing w:val="-7"/>
        </w:rPr>
        <w:t> </w:t>
      </w:r>
      <w:r>
        <w:rPr/>
        <w:t>Our</w:t>
      </w:r>
      <w:r>
        <w:rPr>
          <w:spacing w:val="-7"/>
        </w:rPr>
        <w:t> </w:t>
      </w:r>
      <w:r>
        <w:rPr/>
        <w:t>primary</w:t>
      </w:r>
      <w:r>
        <w:rPr>
          <w:spacing w:val="-10"/>
        </w:rPr>
        <w:t> </w:t>
      </w:r>
      <w:r>
        <w:rPr/>
        <w:t>focus</w:t>
      </w:r>
      <w:r>
        <w:rPr>
          <w:spacing w:val="-7"/>
        </w:rPr>
        <w:t> </w:t>
      </w:r>
      <w:r>
        <w:rPr/>
        <w:t>in</w:t>
      </w:r>
      <w:r>
        <w:rPr>
          <w:spacing w:val="-6"/>
        </w:rPr>
        <w:t> </w:t>
      </w:r>
      <w:r>
        <w:rPr/>
        <w:t>the</w:t>
      </w:r>
      <w:r>
        <w:rPr>
          <w:spacing w:val="-8"/>
        </w:rPr>
        <w:t> </w:t>
      </w:r>
      <w:r>
        <w:rPr/>
        <w:t>civil</w:t>
      </w:r>
      <w:r>
        <w:rPr>
          <w:spacing w:val="-8"/>
        </w:rPr>
        <w:t> </w:t>
      </w:r>
      <w:r>
        <w:rPr/>
        <w:t>and</w:t>
      </w:r>
      <w:r>
        <w:rPr>
          <w:spacing w:val="-6"/>
        </w:rPr>
        <w:t> </w:t>
      </w:r>
      <w:r>
        <w:rPr/>
        <w:t>public</w:t>
      </w:r>
      <w:r>
        <w:rPr>
          <w:spacing w:val="-7"/>
        </w:rPr>
        <w:t> </w:t>
      </w:r>
      <w:r>
        <w:rPr/>
        <w:t>service</w:t>
      </w:r>
      <w:r>
        <w:rPr>
          <w:spacing w:val="-6"/>
        </w:rPr>
        <w:t> </w:t>
      </w:r>
      <w:r>
        <w:rPr/>
        <w:t>is</w:t>
      </w:r>
      <w:r>
        <w:rPr>
          <w:spacing w:val="-7"/>
        </w:rPr>
        <w:t> </w:t>
      </w:r>
      <w:r>
        <w:rPr/>
        <w:t>to</w:t>
      </w:r>
      <w:r>
        <w:rPr>
          <w:spacing w:val="-7"/>
        </w:rPr>
        <w:t> </w:t>
      </w:r>
      <w:r>
        <w:rPr/>
        <w:t>support</w:t>
      </w:r>
      <w:r>
        <w:rPr>
          <w:spacing w:val="-7"/>
        </w:rPr>
        <w:t> </w:t>
      </w:r>
      <w:r>
        <w:rPr/>
        <w:t>the</w:t>
      </w:r>
      <w:r>
        <w:rPr>
          <w:spacing w:val="-7"/>
        </w:rPr>
        <w:t> </w:t>
      </w:r>
      <w:r>
        <w:rPr/>
        <w:t>health</w:t>
      </w:r>
      <w:r>
        <w:rPr>
          <w:spacing w:val="-8"/>
        </w:rPr>
        <w:t> </w:t>
      </w:r>
      <w:r>
        <w:rPr/>
        <w:t>and wellbeing of all our citizens. To achieve this, and to keep delivering the crucial services to society, especially the most vulnerable and at-risk, we need to come together and work as a unified public</w:t>
      </w:r>
      <w:r>
        <w:rPr>
          <w:spacing w:val="-7"/>
        </w:rPr>
        <w:t> </w:t>
      </w:r>
      <w:r>
        <w:rPr/>
        <w:t>service.</w:t>
      </w:r>
    </w:p>
    <w:p>
      <w:pPr>
        <w:spacing w:after="0" w:line="278" w:lineRule="auto"/>
        <w:jc w:val="both"/>
        <w:sectPr>
          <w:pgSz w:w="11910" w:h="16840"/>
          <w:pgMar w:header="456" w:footer="843" w:top="800" w:bottom="1040" w:left="1160" w:right="1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pStyle w:val="BodyText"/>
        <w:spacing w:line="278" w:lineRule="auto" w:before="93"/>
        <w:ind w:left="995" w:right="1004"/>
        <w:jc w:val="both"/>
      </w:pPr>
      <w:r>
        <w:rPr/>
        <w:t>As part of the national response to COVID-19, all public servants must work together to meet critical needs which are evolving as the situation unfolds. </w:t>
      </w:r>
      <w:r>
        <w:rPr>
          <w:spacing w:val="4"/>
        </w:rPr>
        <w:t>We </w:t>
      </w:r>
      <w:r>
        <w:rPr/>
        <w:t>need to be flexible in how we tackle this and find ways to deliver the critical</w:t>
      </w:r>
      <w:r>
        <w:rPr>
          <w:spacing w:val="-35"/>
        </w:rPr>
        <w:t> </w:t>
      </w:r>
      <w:r>
        <w:rPr/>
        <w:t>public services needed to support our communities. </w:t>
      </w:r>
      <w:r>
        <w:rPr>
          <w:spacing w:val="4"/>
        </w:rPr>
        <w:t>We </w:t>
      </w:r>
      <w:r>
        <w:rPr/>
        <w:t>all have a part to play in seeing this crisis through, and this will involve finding creative and innovative ways to deliver public</w:t>
      </w:r>
      <w:r>
        <w:rPr>
          <w:spacing w:val="-1"/>
        </w:rPr>
        <w:t> </w:t>
      </w:r>
      <w:r>
        <w:rPr/>
        <w:t>services.</w:t>
      </w:r>
    </w:p>
    <w:p>
      <w:pPr>
        <w:pStyle w:val="BodyText"/>
        <w:spacing w:line="278" w:lineRule="auto" w:before="198"/>
        <w:ind w:left="995" w:right="1007"/>
        <w:jc w:val="both"/>
      </w:pPr>
      <w:r>
        <w:rPr/>
        <w:t>Employees</w:t>
      </w:r>
      <w:r>
        <w:rPr>
          <w:spacing w:val="-5"/>
        </w:rPr>
        <w:t> </w:t>
      </w:r>
      <w:r>
        <w:rPr/>
        <w:t>may</w:t>
      </w:r>
      <w:r>
        <w:rPr>
          <w:spacing w:val="-8"/>
        </w:rPr>
        <w:t> </w:t>
      </w:r>
      <w:r>
        <w:rPr/>
        <w:t>be</w:t>
      </w:r>
      <w:r>
        <w:rPr>
          <w:spacing w:val="-7"/>
        </w:rPr>
        <w:t> </w:t>
      </w:r>
      <w:r>
        <w:rPr/>
        <w:t>asked</w:t>
      </w:r>
      <w:r>
        <w:rPr>
          <w:spacing w:val="-4"/>
        </w:rPr>
        <w:t> </w:t>
      </w:r>
      <w:r>
        <w:rPr/>
        <w:t>on</w:t>
      </w:r>
      <w:r>
        <w:rPr>
          <w:spacing w:val="-5"/>
        </w:rPr>
        <w:t> </w:t>
      </w:r>
      <w:r>
        <w:rPr/>
        <w:t>a</w:t>
      </w:r>
      <w:r>
        <w:rPr>
          <w:spacing w:val="-5"/>
        </w:rPr>
        <w:t> </w:t>
      </w:r>
      <w:r>
        <w:rPr/>
        <w:t>temporary</w:t>
      </w:r>
      <w:r>
        <w:rPr>
          <w:spacing w:val="-10"/>
        </w:rPr>
        <w:t> </w:t>
      </w:r>
      <w:r>
        <w:rPr/>
        <w:t>basis</w:t>
      </w:r>
      <w:r>
        <w:rPr>
          <w:spacing w:val="-4"/>
        </w:rPr>
        <w:t> </w:t>
      </w:r>
      <w:r>
        <w:rPr/>
        <w:t>to</w:t>
      </w:r>
      <w:r>
        <w:rPr>
          <w:spacing w:val="-5"/>
        </w:rPr>
        <w:t> </w:t>
      </w:r>
      <w:r>
        <w:rPr/>
        <w:t>work</w:t>
      </w:r>
      <w:r>
        <w:rPr>
          <w:spacing w:val="-7"/>
        </w:rPr>
        <w:t> </w:t>
      </w:r>
      <w:r>
        <w:rPr/>
        <w:t>in</w:t>
      </w:r>
      <w:r>
        <w:rPr>
          <w:spacing w:val="-5"/>
        </w:rPr>
        <w:t> </w:t>
      </w:r>
      <w:r>
        <w:rPr/>
        <w:t>a</w:t>
      </w:r>
      <w:r>
        <w:rPr>
          <w:spacing w:val="-5"/>
        </w:rPr>
        <w:t> </w:t>
      </w:r>
      <w:r>
        <w:rPr/>
        <w:t>different</w:t>
      </w:r>
      <w:r>
        <w:rPr>
          <w:spacing w:val="-5"/>
        </w:rPr>
        <w:t> </w:t>
      </w:r>
      <w:r>
        <w:rPr/>
        <w:t>role,</w:t>
      </w:r>
      <w:r>
        <w:rPr>
          <w:spacing w:val="-6"/>
        </w:rPr>
        <w:t> </w:t>
      </w:r>
      <w:r>
        <w:rPr/>
        <w:t>or</w:t>
      </w:r>
      <w:r>
        <w:rPr>
          <w:spacing w:val="-6"/>
        </w:rPr>
        <w:t> </w:t>
      </w:r>
      <w:r>
        <w:rPr/>
        <w:t>even for</w:t>
      </w:r>
      <w:r>
        <w:rPr>
          <w:spacing w:val="-10"/>
        </w:rPr>
        <w:t> </w:t>
      </w:r>
      <w:r>
        <w:rPr/>
        <w:t>a</w:t>
      </w:r>
      <w:r>
        <w:rPr>
          <w:spacing w:val="-7"/>
        </w:rPr>
        <w:t> </w:t>
      </w:r>
      <w:r>
        <w:rPr/>
        <w:t>different</w:t>
      </w:r>
      <w:r>
        <w:rPr>
          <w:spacing w:val="-10"/>
        </w:rPr>
        <w:t> </w:t>
      </w:r>
      <w:r>
        <w:rPr/>
        <w:t>organisation</w:t>
      </w:r>
      <w:r>
        <w:rPr>
          <w:spacing w:val="-8"/>
        </w:rPr>
        <w:t> </w:t>
      </w:r>
      <w:r>
        <w:rPr/>
        <w:t>in</w:t>
      </w:r>
      <w:r>
        <w:rPr>
          <w:spacing w:val="-8"/>
        </w:rPr>
        <w:t> </w:t>
      </w:r>
      <w:r>
        <w:rPr/>
        <w:t>order</w:t>
      </w:r>
      <w:r>
        <w:rPr>
          <w:spacing w:val="-9"/>
        </w:rPr>
        <w:t> </w:t>
      </w:r>
      <w:r>
        <w:rPr/>
        <w:t>to</w:t>
      </w:r>
      <w:r>
        <w:rPr>
          <w:spacing w:val="-8"/>
        </w:rPr>
        <w:t> </w:t>
      </w:r>
      <w:r>
        <w:rPr/>
        <w:t>meet</w:t>
      </w:r>
      <w:r>
        <w:rPr>
          <w:spacing w:val="-8"/>
        </w:rPr>
        <w:t> </w:t>
      </w:r>
      <w:r>
        <w:rPr/>
        <w:t>critical</w:t>
      </w:r>
      <w:r>
        <w:rPr>
          <w:spacing w:val="-8"/>
        </w:rPr>
        <w:t> </w:t>
      </w:r>
      <w:r>
        <w:rPr/>
        <w:t>work</w:t>
      </w:r>
      <w:r>
        <w:rPr>
          <w:spacing w:val="-10"/>
        </w:rPr>
        <w:t> </w:t>
      </w:r>
      <w:r>
        <w:rPr/>
        <w:t>needs.</w:t>
      </w:r>
      <w:r>
        <w:rPr>
          <w:spacing w:val="-1"/>
        </w:rPr>
        <w:t> </w:t>
      </w:r>
      <w:r>
        <w:rPr/>
        <w:t>This</w:t>
      </w:r>
      <w:r>
        <w:rPr>
          <w:spacing w:val="-10"/>
        </w:rPr>
        <w:t> </w:t>
      </w:r>
      <w:r>
        <w:rPr/>
        <w:t>will</w:t>
      </w:r>
      <w:r>
        <w:rPr>
          <w:spacing w:val="-9"/>
        </w:rPr>
        <w:t> </w:t>
      </w:r>
      <w:r>
        <w:rPr/>
        <w:t>also</w:t>
      </w:r>
      <w:r>
        <w:rPr>
          <w:spacing w:val="-8"/>
        </w:rPr>
        <w:t> </w:t>
      </w:r>
      <w:r>
        <w:rPr/>
        <w:t>apply to</w:t>
      </w:r>
      <w:r>
        <w:rPr>
          <w:spacing w:val="-3"/>
        </w:rPr>
        <w:t> </w:t>
      </w:r>
      <w:r>
        <w:rPr/>
        <w:t>employees</w:t>
      </w:r>
      <w:r>
        <w:rPr>
          <w:spacing w:val="-3"/>
        </w:rPr>
        <w:t> </w:t>
      </w:r>
      <w:r>
        <w:rPr/>
        <w:t>who</w:t>
      </w:r>
      <w:r>
        <w:rPr>
          <w:spacing w:val="-3"/>
        </w:rPr>
        <w:t> </w:t>
      </w:r>
      <w:r>
        <w:rPr/>
        <w:t>need</w:t>
      </w:r>
      <w:r>
        <w:rPr>
          <w:spacing w:val="-4"/>
        </w:rPr>
        <w:t> </w:t>
      </w:r>
      <w:r>
        <w:rPr/>
        <w:t>to</w:t>
      </w:r>
      <w:r>
        <w:rPr>
          <w:spacing w:val="-5"/>
        </w:rPr>
        <w:t> </w:t>
      </w:r>
      <w:r>
        <w:rPr/>
        <w:t>be</w:t>
      </w:r>
      <w:r>
        <w:rPr>
          <w:spacing w:val="-2"/>
        </w:rPr>
        <w:t> </w:t>
      </w:r>
      <w:r>
        <w:rPr/>
        <w:t>at</w:t>
      </w:r>
      <w:r>
        <w:rPr>
          <w:spacing w:val="-4"/>
        </w:rPr>
        <w:t> </w:t>
      </w:r>
      <w:r>
        <w:rPr/>
        <w:t>home</w:t>
      </w:r>
      <w:r>
        <w:rPr>
          <w:spacing w:val="-6"/>
        </w:rPr>
        <w:t> </w:t>
      </w:r>
      <w:r>
        <w:rPr/>
        <w:t>for</w:t>
      </w:r>
      <w:r>
        <w:rPr>
          <w:spacing w:val="-5"/>
        </w:rPr>
        <w:t> </w:t>
      </w:r>
      <w:r>
        <w:rPr/>
        <w:t>caring</w:t>
      </w:r>
      <w:r>
        <w:rPr>
          <w:spacing w:val="-5"/>
        </w:rPr>
        <w:t> </w:t>
      </w:r>
      <w:r>
        <w:rPr/>
        <w:t>responsibilities</w:t>
      </w:r>
      <w:r>
        <w:rPr>
          <w:spacing w:val="-3"/>
        </w:rPr>
        <w:t> </w:t>
      </w:r>
      <w:r>
        <w:rPr/>
        <w:t>(for</w:t>
      </w:r>
      <w:r>
        <w:rPr>
          <w:spacing w:val="-6"/>
        </w:rPr>
        <w:t> </w:t>
      </w:r>
      <w:r>
        <w:rPr/>
        <w:t>example</w:t>
      </w:r>
      <w:r>
        <w:rPr>
          <w:spacing w:val="-2"/>
        </w:rPr>
        <w:t> </w:t>
      </w:r>
      <w:r>
        <w:rPr/>
        <w:t>due to primary school/crèche closure), where temporary assignment to other duties would more effectively facilitate temporary home working or other flexible</w:t>
      </w:r>
      <w:r>
        <w:rPr>
          <w:spacing w:val="-34"/>
        </w:rPr>
        <w:t> </w:t>
      </w:r>
      <w:r>
        <w:rPr/>
        <w:t>working options and help deliver critical</w:t>
      </w:r>
      <w:r>
        <w:rPr>
          <w:spacing w:val="-2"/>
        </w:rPr>
        <w:t> </w:t>
      </w:r>
      <w:r>
        <w:rPr/>
        <w:t>services.</w:t>
      </w:r>
    </w:p>
    <w:p>
      <w:pPr>
        <w:pStyle w:val="BodyText"/>
        <w:rPr>
          <w:sz w:val="26"/>
        </w:rPr>
      </w:pPr>
    </w:p>
    <w:p>
      <w:pPr>
        <w:pStyle w:val="Heading2"/>
        <w:spacing w:line="259" w:lineRule="auto"/>
        <w:ind w:right="1012"/>
        <w:jc w:val="both"/>
      </w:pPr>
      <w:bookmarkStart w:name="_bookmark22" w:id="23"/>
      <w:bookmarkEnd w:id="23"/>
      <w:r>
        <w:rPr>
          <w:b w:val="0"/>
        </w:rPr>
      </w:r>
      <w:r>
        <w:rPr>
          <w:color w:val="004E46"/>
          <w:u w:val="thick" w:color="004E46"/>
        </w:rPr>
        <w:t>Updated:</w:t>
      </w:r>
      <w:r>
        <w:rPr>
          <w:color w:val="004E46"/>
          <w:spacing w:val="-24"/>
        </w:rPr>
        <w:t> </w:t>
      </w:r>
      <w:r>
        <w:rPr>
          <w:color w:val="004E46"/>
        </w:rPr>
        <w:t>What</w:t>
      </w:r>
      <w:r>
        <w:rPr>
          <w:color w:val="004E46"/>
          <w:spacing w:val="-25"/>
        </w:rPr>
        <w:t> </w:t>
      </w:r>
      <w:r>
        <w:rPr>
          <w:color w:val="004E46"/>
        </w:rPr>
        <w:t>is</w:t>
      </w:r>
      <w:r>
        <w:rPr>
          <w:color w:val="004E46"/>
          <w:spacing w:val="-23"/>
        </w:rPr>
        <w:t> </w:t>
      </w:r>
      <w:r>
        <w:rPr>
          <w:color w:val="004E46"/>
        </w:rPr>
        <w:t>the</w:t>
      </w:r>
      <w:r>
        <w:rPr>
          <w:color w:val="004E46"/>
          <w:spacing w:val="-24"/>
        </w:rPr>
        <w:t> </w:t>
      </w:r>
      <w:r>
        <w:rPr>
          <w:color w:val="004E46"/>
        </w:rPr>
        <w:t>legal</w:t>
      </w:r>
      <w:r>
        <w:rPr>
          <w:color w:val="004E46"/>
          <w:spacing w:val="-22"/>
        </w:rPr>
        <w:t> </w:t>
      </w:r>
      <w:r>
        <w:rPr>
          <w:color w:val="004E46"/>
        </w:rPr>
        <w:t>basis</w:t>
      </w:r>
      <w:r>
        <w:rPr>
          <w:color w:val="004E46"/>
          <w:spacing w:val="-22"/>
        </w:rPr>
        <w:t> </w:t>
      </w:r>
      <w:r>
        <w:rPr>
          <w:color w:val="004E46"/>
        </w:rPr>
        <w:t>for</w:t>
      </w:r>
      <w:r>
        <w:rPr>
          <w:color w:val="004E46"/>
          <w:spacing w:val="-20"/>
        </w:rPr>
        <w:t> </w:t>
      </w:r>
      <w:r>
        <w:rPr>
          <w:color w:val="004E46"/>
        </w:rPr>
        <w:t>processing</w:t>
      </w:r>
      <w:r>
        <w:rPr>
          <w:color w:val="004E46"/>
          <w:spacing w:val="-19"/>
        </w:rPr>
        <w:t> </w:t>
      </w:r>
      <w:r>
        <w:rPr>
          <w:color w:val="004E46"/>
        </w:rPr>
        <w:t>employee data in relation to</w:t>
      </w:r>
      <w:r>
        <w:rPr>
          <w:color w:val="004E46"/>
          <w:spacing w:val="-3"/>
        </w:rPr>
        <w:t> </w:t>
      </w:r>
      <w:r>
        <w:rPr>
          <w:color w:val="004E46"/>
        </w:rPr>
        <w:t>COVID-19?</w:t>
      </w:r>
    </w:p>
    <w:p>
      <w:pPr>
        <w:pStyle w:val="Heading3"/>
        <w:spacing w:before="185"/>
        <w:jc w:val="both"/>
      </w:pPr>
      <w:r>
        <w:rPr/>
        <w:pict>
          <v:line style="position:absolute;mso-position-horizontal-relative:page;mso-position-vertical-relative:paragraph;z-index:251681792" from="107.779999pt,22.673897pt" to="201.523999pt,22.673897pt" stroked="true" strokeweight="1.2pt" strokecolor="#000000">
            <v:stroke dashstyle="solid"/>
            <w10:wrap type="none"/>
          </v:line>
        </w:pict>
      </w:r>
      <w:r>
        <w:rPr/>
        <w:t>13</w:t>
      </w:r>
      <w:r>
        <w:rPr>
          <w:position w:val="8"/>
          <w:sz w:val="16"/>
        </w:rPr>
        <w:t>th </w:t>
      </w:r>
      <w:r>
        <w:rPr/>
        <w:t>March 2020:</w:t>
      </w:r>
    </w:p>
    <w:p>
      <w:pPr>
        <w:pStyle w:val="BodyText"/>
        <w:spacing w:line="278" w:lineRule="auto" w:before="240"/>
        <w:ind w:left="995" w:right="1014"/>
        <w:jc w:val="both"/>
      </w:pPr>
      <w:r>
        <w:rPr/>
        <w:t>Civil</w:t>
      </w:r>
      <w:r>
        <w:rPr>
          <w:spacing w:val="-9"/>
        </w:rPr>
        <w:t> </w:t>
      </w:r>
      <w:r>
        <w:rPr/>
        <w:t>and</w:t>
      </w:r>
      <w:r>
        <w:rPr>
          <w:spacing w:val="-6"/>
        </w:rPr>
        <w:t> </w:t>
      </w:r>
      <w:r>
        <w:rPr/>
        <w:t>Public</w:t>
      </w:r>
      <w:r>
        <w:rPr>
          <w:spacing w:val="-8"/>
        </w:rPr>
        <w:t> </w:t>
      </w:r>
      <w:r>
        <w:rPr/>
        <w:t>Service</w:t>
      </w:r>
      <w:r>
        <w:rPr>
          <w:spacing w:val="-6"/>
        </w:rPr>
        <w:t> </w:t>
      </w:r>
      <w:r>
        <w:rPr/>
        <w:t>employers</w:t>
      </w:r>
      <w:r>
        <w:rPr>
          <w:spacing w:val="-7"/>
        </w:rPr>
        <w:t> </w:t>
      </w:r>
      <w:r>
        <w:rPr/>
        <w:t>are</w:t>
      </w:r>
      <w:r>
        <w:rPr>
          <w:spacing w:val="-8"/>
        </w:rPr>
        <w:t> </w:t>
      </w:r>
      <w:r>
        <w:rPr/>
        <w:t>obliged</w:t>
      </w:r>
      <w:r>
        <w:rPr>
          <w:spacing w:val="-6"/>
        </w:rPr>
        <w:t> </w:t>
      </w:r>
      <w:r>
        <w:rPr/>
        <w:t>to</w:t>
      </w:r>
      <w:r>
        <w:rPr>
          <w:spacing w:val="-6"/>
        </w:rPr>
        <w:t> </w:t>
      </w:r>
      <w:r>
        <w:rPr/>
        <w:t>provide</w:t>
      </w:r>
      <w:r>
        <w:rPr>
          <w:spacing w:val="-7"/>
        </w:rPr>
        <w:t> </w:t>
      </w:r>
      <w:r>
        <w:rPr/>
        <w:t>a</w:t>
      </w:r>
      <w:r>
        <w:rPr>
          <w:spacing w:val="-6"/>
        </w:rPr>
        <w:t> </w:t>
      </w:r>
      <w:r>
        <w:rPr/>
        <w:t>safe</w:t>
      </w:r>
      <w:r>
        <w:rPr>
          <w:spacing w:val="-7"/>
        </w:rPr>
        <w:t> </w:t>
      </w:r>
      <w:r>
        <w:rPr/>
        <w:t>workplace,</w:t>
      </w:r>
      <w:r>
        <w:rPr>
          <w:spacing w:val="-6"/>
        </w:rPr>
        <w:t> </w:t>
      </w:r>
      <w:r>
        <w:rPr/>
        <w:t>which may include the processing of health data in order to ensure that safety. Articles 6(1)(c), Articles 9(2)(b) and (g), along with section 53 of the Data Protection Act, 2018 (which permits the processing of special categories of personal data for purposes of public interest in the area of public health) will likely be the most appropriate legal bases for processing this data. For further information please visit the </w:t>
      </w:r>
      <w:hyperlink r:id="rId20">
        <w:r>
          <w:rPr>
            <w:color w:val="008000"/>
            <w:u w:val="single" w:color="008000"/>
          </w:rPr>
          <w:t>Data Protection Commission</w:t>
        </w:r>
        <w:r>
          <w:rPr>
            <w:color w:val="008000"/>
            <w:spacing w:val="-2"/>
            <w:u w:val="single" w:color="008000"/>
          </w:rPr>
          <w:t> </w:t>
        </w:r>
        <w:r>
          <w:rPr>
            <w:color w:val="008000"/>
            <w:u w:val="single" w:color="008000"/>
          </w:rPr>
          <w:t>website</w:t>
        </w:r>
      </w:hyperlink>
      <w:r>
        <w:rPr/>
        <w:t>.</w:t>
      </w:r>
    </w:p>
    <w:p>
      <w:pPr>
        <w:spacing w:after="0" w:line="278" w:lineRule="auto"/>
        <w:jc w:val="both"/>
        <w:sectPr>
          <w:pgSz w:w="11910" w:h="16840"/>
          <w:pgMar w:header="456" w:footer="843" w:top="800" w:bottom="1040" w:left="1160" w:right="1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after="1"/>
        <w:rPr>
          <w:sz w:val="26"/>
        </w:rPr>
      </w:pPr>
    </w:p>
    <w:p>
      <w:pPr>
        <w:pStyle w:val="BodyText"/>
        <w:spacing w:line="20" w:lineRule="exact"/>
        <w:ind w:left="961"/>
        <w:rPr>
          <w:sz w:val="2"/>
        </w:rPr>
      </w:pPr>
      <w:r>
        <w:rPr>
          <w:sz w:val="2"/>
        </w:rPr>
        <w:pict>
          <v:group style="width:433.9pt;height:.5pt;mso-position-horizontal-relative:char;mso-position-vertical-relative:line" coordorigin="0,0" coordsize="8678,10">
            <v:line style="position:absolute" from="0,5" to="8678,5" stroked="true" strokeweight=".48pt" strokecolor="#000000">
              <v:stroke dashstyle="solid"/>
            </v:line>
          </v:group>
        </w:pict>
      </w:r>
      <w:r>
        <w:rPr>
          <w:sz w:val="2"/>
        </w:rPr>
      </w:r>
    </w:p>
    <w:p>
      <w:pPr>
        <w:spacing w:before="63"/>
        <w:ind w:left="995" w:right="1136" w:firstLine="0"/>
        <w:jc w:val="left"/>
        <w:rPr>
          <w:b/>
          <w:sz w:val="40"/>
        </w:rPr>
      </w:pPr>
      <w:bookmarkStart w:name="_bookmark23" w:id="24"/>
      <w:bookmarkEnd w:id="24"/>
      <w:r>
        <w:rPr/>
      </w:r>
      <w:r>
        <w:rPr>
          <w:b/>
          <w:color w:val="004E46"/>
          <w:sz w:val="40"/>
        </w:rPr>
        <w:t>New: Guidance for public service employees in relation to COVID-19 self-isolation and self-quarantine notifications</w:t>
      </w:r>
    </w:p>
    <w:p>
      <w:pPr>
        <w:pStyle w:val="BodyText"/>
        <w:spacing w:before="244"/>
        <w:ind w:left="995"/>
      </w:pPr>
      <w:r>
        <w:rPr/>
        <w:t>If you fall into any of the self-isolation categories as published by the HSE:</w:t>
      </w:r>
    </w:p>
    <w:p>
      <w:pPr>
        <w:pStyle w:val="ListParagraph"/>
        <w:numPr>
          <w:ilvl w:val="0"/>
          <w:numId w:val="2"/>
        </w:numPr>
        <w:tabs>
          <w:tab w:pos="1716" w:val="left" w:leader="none"/>
        </w:tabs>
        <w:spacing w:line="259" w:lineRule="auto" w:before="139" w:after="0"/>
        <w:ind w:left="1715" w:right="1005" w:hanging="360"/>
        <w:jc w:val="left"/>
        <w:rPr>
          <w:sz w:val="24"/>
        </w:rPr>
      </w:pPr>
      <w:r>
        <w:rPr>
          <w:sz w:val="24"/>
        </w:rPr>
        <w:t>Telephone your manager</w:t>
      </w:r>
      <w:r>
        <w:rPr>
          <w:b/>
          <w:position w:val="8"/>
          <w:sz w:val="16"/>
        </w:rPr>
        <w:t>7 </w:t>
      </w:r>
      <w:r>
        <w:rPr>
          <w:sz w:val="24"/>
        </w:rPr>
        <w:t>before 10am on the first day of isolation/self- quarantine to update them on the</w:t>
      </w:r>
      <w:r>
        <w:rPr>
          <w:spacing w:val="-7"/>
          <w:sz w:val="24"/>
        </w:rPr>
        <w:t> </w:t>
      </w:r>
      <w:r>
        <w:rPr>
          <w:sz w:val="24"/>
        </w:rPr>
        <w:t>situation.</w:t>
      </w:r>
    </w:p>
    <w:p>
      <w:pPr>
        <w:pStyle w:val="ListParagraph"/>
        <w:numPr>
          <w:ilvl w:val="0"/>
          <w:numId w:val="2"/>
        </w:numPr>
        <w:tabs>
          <w:tab w:pos="1716" w:val="left" w:leader="none"/>
        </w:tabs>
        <w:spacing w:line="259" w:lineRule="auto" w:before="119" w:after="0"/>
        <w:ind w:left="1715" w:right="1012" w:hanging="360"/>
        <w:jc w:val="left"/>
        <w:rPr>
          <w:sz w:val="24"/>
        </w:rPr>
      </w:pPr>
      <w:r>
        <w:rPr>
          <w:sz w:val="24"/>
        </w:rPr>
        <w:t>If</w:t>
      </w:r>
      <w:r>
        <w:rPr>
          <w:spacing w:val="-5"/>
          <w:sz w:val="24"/>
        </w:rPr>
        <w:t> </w:t>
      </w:r>
      <w:r>
        <w:rPr>
          <w:sz w:val="24"/>
        </w:rPr>
        <w:t>you</w:t>
      </w:r>
      <w:r>
        <w:rPr>
          <w:spacing w:val="-7"/>
          <w:sz w:val="24"/>
        </w:rPr>
        <w:t> </w:t>
      </w:r>
      <w:r>
        <w:rPr>
          <w:sz w:val="24"/>
        </w:rPr>
        <w:t>are</w:t>
      </w:r>
      <w:r>
        <w:rPr>
          <w:spacing w:val="-5"/>
          <w:sz w:val="24"/>
        </w:rPr>
        <w:t> </w:t>
      </w:r>
      <w:r>
        <w:rPr>
          <w:sz w:val="24"/>
        </w:rPr>
        <w:t>advised</w:t>
      </w:r>
      <w:r>
        <w:rPr>
          <w:spacing w:val="-6"/>
          <w:sz w:val="24"/>
        </w:rPr>
        <w:t> </w:t>
      </w:r>
      <w:r>
        <w:rPr>
          <w:sz w:val="24"/>
        </w:rPr>
        <w:t>to</w:t>
      </w:r>
      <w:r>
        <w:rPr>
          <w:spacing w:val="-7"/>
          <w:sz w:val="24"/>
        </w:rPr>
        <w:t> </w:t>
      </w:r>
      <w:r>
        <w:rPr>
          <w:sz w:val="24"/>
        </w:rPr>
        <w:t>self-isolate/self-quarantine</w:t>
      </w:r>
      <w:r>
        <w:rPr>
          <w:spacing w:val="-4"/>
          <w:sz w:val="24"/>
        </w:rPr>
        <w:t> </w:t>
      </w:r>
      <w:r>
        <w:rPr>
          <w:sz w:val="24"/>
        </w:rPr>
        <w:t>you</w:t>
      </w:r>
      <w:r>
        <w:rPr>
          <w:spacing w:val="-7"/>
          <w:sz w:val="24"/>
        </w:rPr>
        <w:t> </w:t>
      </w:r>
      <w:r>
        <w:rPr>
          <w:sz w:val="24"/>
        </w:rPr>
        <w:t>will</w:t>
      </w:r>
      <w:r>
        <w:rPr>
          <w:spacing w:val="-9"/>
          <w:sz w:val="24"/>
        </w:rPr>
        <w:t> </w:t>
      </w:r>
      <w:r>
        <w:rPr>
          <w:sz w:val="24"/>
        </w:rPr>
        <w:t>be</w:t>
      </w:r>
      <w:r>
        <w:rPr>
          <w:spacing w:val="-6"/>
          <w:sz w:val="24"/>
        </w:rPr>
        <w:t> </w:t>
      </w:r>
      <w:r>
        <w:rPr>
          <w:sz w:val="24"/>
        </w:rPr>
        <w:t>required</w:t>
      </w:r>
      <w:r>
        <w:rPr>
          <w:spacing w:val="-5"/>
          <w:sz w:val="24"/>
        </w:rPr>
        <w:t> </w:t>
      </w:r>
      <w:r>
        <w:rPr>
          <w:sz w:val="24"/>
        </w:rPr>
        <w:t>to</w:t>
      </w:r>
      <w:r>
        <w:rPr>
          <w:spacing w:val="-6"/>
          <w:sz w:val="24"/>
        </w:rPr>
        <w:t> </w:t>
      </w:r>
      <w:r>
        <w:rPr>
          <w:sz w:val="24"/>
        </w:rPr>
        <w:t>give your manager the following</w:t>
      </w:r>
      <w:r>
        <w:rPr>
          <w:spacing w:val="-5"/>
          <w:sz w:val="24"/>
        </w:rPr>
        <w:t> </w:t>
      </w:r>
      <w:r>
        <w:rPr>
          <w:sz w:val="24"/>
        </w:rPr>
        <w:t>information:</w:t>
      </w:r>
    </w:p>
    <w:p>
      <w:pPr>
        <w:pStyle w:val="ListParagraph"/>
        <w:numPr>
          <w:ilvl w:val="1"/>
          <w:numId w:val="2"/>
        </w:numPr>
        <w:tabs>
          <w:tab w:pos="2076" w:val="left" w:leader="none"/>
        </w:tabs>
        <w:spacing w:line="259" w:lineRule="auto" w:before="120" w:after="0"/>
        <w:ind w:left="2075" w:right="1002" w:hanging="360"/>
        <w:jc w:val="left"/>
        <w:rPr>
          <w:sz w:val="24"/>
        </w:rPr>
      </w:pPr>
      <w:r>
        <w:rPr>
          <w:sz w:val="24"/>
        </w:rPr>
        <w:t>Date</w:t>
      </w:r>
      <w:r>
        <w:rPr>
          <w:spacing w:val="-14"/>
          <w:sz w:val="24"/>
        </w:rPr>
        <w:t> </w:t>
      </w:r>
      <w:r>
        <w:rPr>
          <w:sz w:val="24"/>
        </w:rPr>
        <w:t>of</w:t>
      </w:r>
      <w:r>
        <w:rPr>
          <w:spacing w:val="-9"/>
          <w:sz w:val="24"/>
        </w:rPr>
        <w:t> </w:t>
      </w:r>
      <w:r>
        <w:rPr>
          <w:sz w:val="24"/>
        </w:rPr>
        <w:t>commencement</w:t>
      </w:r>
      <w:r>
        <w:rPr>
          <w:spacing w:val="-11"/>
          <w:sz w:val="24"/>
        </w:rPr>
        <w:t> </w:t>
      </w:r>
      <w:r>
        <w:rPr>
          <w:sz w:val="24"/>
        </w:rPr>
        <w:t>and</w:t>
      </w:r>
      <w:r>
        <w:rPr>
          <w:spacing w:val="-13"/>
          <w:sz w:val="24"/>
        </w:rPr>
        <w:t> </w:t>
      </w:r>
      <w:r>
        <w:rPr>
          <w:sz w:val="24"/>
        </w:rPr>
        <w:t>number</w:t>
      </w:r>
      <w:r>
        <w:rPr>
          <w:spacing w:val="-15"/>
          <w:sz w:val="24"/>
        </w:rPr>
        <w:t> </w:t>
      </w:r>
      <w:r>
        <w:rPr>
          <w:sz w:val="24"/>
        </w:rPr>
        <w:t>of</w:t>
      </w:r>
      <w:r>
        <w:rPr>
          <w:spacing w:val="-11"/>
          <w:sz w:val="24"/>
        </w:rPr>
        <w:t> </w:t>
      </w:r>
      <w:r>
        <w:rPr>
          <w:sz w:val="24"/>
        </w:rPr>
        <w:t>days</w:t>
      </w:r>
      <w:r>
        <w:rPr>
          <w:spacing w:val="-12"/>
          <w:sz w:val="24"/>
        </w:rPr>
        <w:t> </w:t>
      </w:r>
      <w:r>
        <w:rPr>
          <w:sz w:val="24"/>
        </w:rPr>
        <w:t>advised</w:t>
      </w:r>
      <w:r>
        <w:rPr>
          <w:spacing w:val="-10"/>
          <w:sz w:val="24"/>
        </w:rPr>
        <w:t> </w:t>
      </w:r>
      <w:r>
        <w:rPr>
          <w:sz w:val="24"/>
        </w:rPr>
        <w:t>to</w:t>
      </w:r>
      <w:r>
        <w:rPr>
          <w:spacing w:val="-13"/>
          <w:sz w:val="24"/>
        </w:rPr>
        <w:t> </w:t>
      </w:r>
      <w:r>
        <w:rPr>
          <w:sz w:val="24"/>
        </w:rPr>
        <w:t>self-isolate/self- quarantine</w:t>
      </w:r>
    </w:p>
    <w:p>
      <w:pPr>
        <w:pStyle w:val="ListParagraph"/>
        <w:numPr>
          <w:ilvl w:val="1"/>
          <w:numId w:val="2"/>
        </w:numPr>
        <w:tabs>
          <w:tab w:pos="2076" w:val="left" w:leader="none"/>
        </w:tabs>
        <w:spacing w:line="240" w:lineRule="auto" w:before="119" w:after="0"/>
        <w:ind w:left="2075" w:right="0" w:hanging="361"/>
        <w:jc w:val="left"/>
        <w:rPr>
          <w:sz w:val="24"/>
        </w:rPr>
      </w:pPr>
      <w:r>
        <w:rPr>
          <w:sz w:val="24"/>
        </w:rPr>
        <w:t>Advice received</w:t>
      </w:r>
      <w:r>
        <w:rPr>
          <w:spacing w:val="-1"/>
          <w:sz w:val="24"/>
        </w:rPr>
        <w:t> </w:t>
      </w:r>
      <w:r>
        <w:rPr>
          <w:sz w:val="24"/>
        </w:rPr>
        <w:t>from:</w:t>
      </w:r>
    </w:p>
    <w:p>
      <w:pPr>
        <w:pStyle w:val="ListParagraph"/>
        <w:numPr>
          <w:ilvl w:val="2"/>
          <w:numId w:val="2"/>
        </w:numPr>
        <w:tabs>
          <w:tab w:pos="2436" w:val="left" w:leader="none"/>
          <w:tab w:pos="2437" w:val="left" w:leader="none"/>
        </w:tabs>
        <w:spacing w:line="240" w:lineRule="auto" w:before="142" w:after="0"/>
        <w:ind w:left="2436" w:right="0" w:hanging="362"/>
        <w:jc w:val="left"/>
        <w:rPr>
          <w:sz w:val="24"/>
        </w:rPr>
      </w:pPr>
      <w:r>
        <w:rPr>
          <w:sz w:val="24"/>
        </w:rPr>
        <w:t>GP</w:t>
      </w:r>
    </w:p>
    <w:p>
      <w:pPr>
        <w:pStyle w:val="ListParagraph"/>
        <w:numPr>
          <w:ilvl w:val="2"/>
          <w:numId w:val="2"/>
        </w:numPr>
        <w:tabs>
          <w:tab w:pos="2436" w:val="left" w:leader="none"/>
          <w:tab w:pos="2437" w:val="left" w:leader="none"/>
        </w:tabs>
        <w:spacing w:line="240" w:lineRule="auto" w:before="140" w:after="0"/>
        <w:ind w:left="2436" w:right="0" w:hanging="362"/>
        <w:jc w:val="left"/>
        <w:rPr>
          <w:sz w:val="24"/>
        </w:rPr>
      </w:pPr>
      <w:r>
        <w:rPr>
          <w:sz w:val="24"/>
        </w:rPr>
        <w:t>HSE</w:t>
      </w:r>
    </w:p>
    <w:p>
      <w:pPr>
        <w:pStyle w:val="ListParagraph"/>
        <w:numPr>
          <w:ilvl w:val="2"/>
          <w:numId w:val="2"/>
        </w:numPr>
        <w:tabs>
          <w:tab w:pos="2437" w:val="left" w:leader="none"/>
        </w:tabs>
        <w:spacing w:line="240" w:lineRule="auto" w:before="141" w:after="0"/>
        <w:ind w:left="2436" w:right="0" w:hanging="362"/>
        <w:jc w:val="both"/>
        <w:rPr>
          <w:sz w:val="24"/>
        </w:rPr>
      </w:pPr>
      <w:r>
        <w:rPr>
          <w:sz w:val="24"/>
        </w:rPr>
        <w:t>Hospital</w:t>
      </w:r>
    </w:p>
    <w:p>
      <w:pPr>
        <w:pStyle w:val="ListParagraph"/>
        <w:numPr>
          <w:ilvl w:val="2"/>
          <w:numId w:val="2"/>
        </w:numPr>
        <w:tabs>
          <w:tab w:pos="2437" w:val="left" w:leader="none"/>
        </w:tabs>
        <w:spacing w:line="240" w:lineRule="auto" w:before="140" w:after="0"/>
        <w:ind w:left="2436" w:right="0" w:hanging="362"/>
        <w:jc w:val="both"/>
        <w:rPr>
          <w:sz w:val="24"/>
        </w:rPr>
      </w:pPr>
      <w:r>
        <w:rPr>
          <w:sz w:val="24"/>
        </w:rPr>
        <w:t>Other (you will be required to specify what that</w:t>
      </w:r>
      <w:r>
        <w:rPr>
          <w:spacing w:val="-7"/>
          <w:sz w:val="24"/>
        </w:rPr>
        <w:t> </w:t>
      </w:r>
      <w:r>
        <w:rPr>
          <w:sz w:val="24"/>
        </w:rPr>
        <w:t>is)</w:t>
      </w:r>
    </w:p>
    <w:p>
      <w:pPr>
        <w:pStyle w:val="ListParagraph"/>
        <w:numPr>
          <w:ilvl w:val="0"/>
          <w:numId w:val="2"/>
        </w:numPr>
        <w:tabs>
          <w:tab w:pos="1716" w:val="left" w:leader="none"/>
        </w:tabs>
        <w:spacing w:line="259" w:lineRule="auto" w:before="140" w:after="0"/>
        <w:ind w:left="1715" w:right="1011" w:hanging="360"/>
        <w:jc w:val="both"/>
        <w:rPr>
          <w:sz w:val="24"/>
        </w:rPr>
      </w:pPr>
      <w:r>
        <w:rPr>
          <w:sz w:val="24"/>
        </w:rPr>
        <w:t>If you have been advised to self-isolate/self-quarantine as a precaution</w:t>
      </w:r>
      <w:r>
        <w:rPr>
          <w:spacing w:val="-40"/>
          <w:sz w:val="24"/>
        </w:rPr>
        <w:t> </w:t>
      </w:r>
      <w:r>
        <w:rPr>
          <w:sz w:val="24"/>
        </w:rPr>
        <w:t>but you are well, you will be asked to work from home where</w:t>
      </w:r>
      <w:r>
        <w:rPr>
          <w:spacing w:val="-11"/>
          <w:sz w:val="24"/>
        </w:rPr>
        <w:t> </w:t>
      </w:r>
      <w:r>
        <w:rPr>
          <w:sz w:val="24"/>
        </w:rPr>
        <w:t>possible.</w:t>
      </w:r>
    </w:p>
    <w:p>
      <w:pPr>
        <w:pStyle w:val="ListParagraph"/>
        <w:numPr>
          <w:ilvl w:val="0"/>
          <w:numId w:val="2"/>
        </w:numPr>
        <w:tabs>
          <w:tab w:pos="1716" w:val="left" w:leader="none"/>
        </w:tabs>
        <w:spacing w:line="259" w:lineRule="auto" w:before="119" w:after="0"/>
        <w:ind w:left="1715" w:right="1007" w:hanging="360"/>
        <w:jc w:val="both"/>
        <w:rPr>
          <w:sz w:val="24"/>
        </w:rPr>
      </w:pPr>
      <w:r>
        <w:rPr>
          <w:sz w:val="24"/>
        </w:rPr>
        <w:t>Please</w:t>
      </w:r>
      <w:r>
        <w:rPr>
          <w:spacing w:val="-9"/>
          <w:sz w:val="24"/>
        </w:rPr>
        <w:t> </w:t>
      </w:r>
      <w:r>
        <w:rPr>
          <w:sz w:val="24"/>
        </w:rPr>
        <w:t>note</w:t>
      </w:r>
      <w:r>
        <w:rPr>
          <w:spacing w:val="-9"/>
          <w:sz w:val="24"/>
        </w:rPr>
        <w:t> </w:t>
      </w:r>
      <w:r>
        <w:rPr>
          <w:sz w:val="24"/>
        </w:rPr>
        <w:t>that</w:t>
      </w:r>
      <w:r>
        <w:rPr>
          <w:spacing w:val="-9"/>
          <w:sz w:val="24"/>
        </w:rPr>
        <w:t> </w:t>
      </w:r>
      <w:r>
        <w:rPr>
          <w:sz w:val="24"/>
        </w:rPr>
        <w:t>public</w:t>
      </w:r>
      <w:r>
        <w:rPr>
          <w:spacing w:val="-8"/>
          <w:sz w:val="24"/>
        </w:rPr>
        <w:t> </w:t>
      </w:r>
      <w:r>
        <w:rPr>
          <w:sz w:val="24"/>
        </w:rPr>
        <w:t>service</w:t>
      </w:r>
      <w:r>
        <w:rPr>
          <w:spacing w:val="-7"/>
          <w:sz w:val="24"/>
        </w:rPr>
        <w:t> </w:t>
      </w:r>
      <w:r>
        <w:rPr>
          <w:sz w:val="24"/>
        </w:rPr>
        <w:t>employees</w:t>
      </w:r>
      <w:r>
        <w:rPr>
          <w:spacing w:val="-6"/>
          <w:sz w:val="24"/>
        </w:rPr>
        <w:t> </w:t>
      </w:r>
      <w:r>
        <w:rPr>
          <w:sz w:val="24"/>
          <w:u w:val="single"/>
        </w:rPr>
        <w:t>cannot</w:t>
      </w:r>
      <w:r>
        <w:rPr>
          <w:spacing w:val="-8"/>
          <w:sz w:val="24"/>
        </w:rPr>
        <w:t> </w:t>
      </w:r>
      <w:r>
        <w:rPr>
          <w:sz w:val="24"/>
        </w:rPr>
        <w:t>claim</w:t>
      </w:r>
      <w:r>
        <w:rPr>
          <w:spacing w:val="-6"/>
          <w:sz w:val="24"/>
        </w:rPr>
        <w:t> </w:t>
      </w:r>
      <w:r>
        <w:rPr>
          <w:sz w:val="24"/>
        </w:rPr>
        <w:t>DEASP</w:t>
      </w:r>
      <w:r>
        <w:rPr>
          <w:spacing w:val="-8"/>
          <w:sz w:val="24"/>
        </w:rPr>
        <w:t> </w:t>
      </w:r>
      <w:r>
        <w:rPr>
          <w:sz w:val="24"/>
        </w:rPr>
        <w:t>COVID-19 illness</w:t>
      </w:r>
      <w:r>
        <w:rPr>
          <w:spacing w:val="-14"/>
          <w:sz w:val="24"/>
        </w:rPr>
        <w:t> </w:t>
      </w:r>
      <w:r>
        <w:rPr>
          <w:sz w:val="24"/>
        </w:rPr>
        <w:t>benefit</w:t>
      </w:r>
      <w:r>
        <w:rPr>
          <w:spacing w:val="-12"/>
          <w:sz w:val="24"/>
        </w:rPr>
        <w:t> </w:t>
      </w:r>
      <w:r>
        <w:rPr>
          <w:sz w:val="24"/>
        </w:rPr>
        <w:t>in</w:t>
      </w:r>
      <w:r>
        <w:rPr>
          <w:spacing w:val="-12"/>
          <w:sz w:val="24"/>
        </w:rPr>
        <w:t> </w:t>
      </w:r>
      <w:r>
        <w:rPr>
          <w:sz w:val="24"/>
        </w:rPr>
        <w:t>cases</w:t>
      </w:r>
      <w:r>
        <w:rPr>
          <w:spacing w:val="-15"/>
          <w:sz w:val="24"/>
        </w:rPr>
        <w:t> </w:t>
      </w:r>
      <w:r>
        <w:rPr>
          <w:sz w:val="24"/>
        </w:rPr>
        <w:t>where</w:t>
      </w:r>
      <w:r>
        <w:rPr>
          <w:spacing w:val="-14"/>
          <w:sz w:val="24"/>
        </w:rPr>
        <w:t> </w:t>
      </w:r>
      <w:r>
        <w:rPr>
          <w:sz w:val="24"/>
        </w:rPr>
        <w:t>they</w:t>
      </w:r>
      <w:r>
        <w:rPr>
          <w:spacing w:val="-15"/>
          <w:sz w:val="24"/>
        </w:rPr>
        <w:t> </w:t>
      </w:r>
      <w:r>
        <w:rPr>
          <w:sz w:val="24"/>
        </w:rPr>
        <w:t>are</w:t>
      </w:r>
      <w:r>
        <w:rPr>
          <w:spacing w:val="-13"/>
          <w:sz w:val="24"/>
        </w:rPr>
        <w:t> </w:t>
      </w:r>
      <w:r>
        <w:rPr>
          <w:sz w:val="24"/>
        </w:rPr>
        <w:t>receiving</w:t>
      </w:r>
      <w:r>
        <w:rPr>
          <w:spacing w:val="-14"/>
          <w:sz w:val="24"/>
        </w:rPr>
        <w:t> </w:t>
      </w:r>
      <w:r>
        <w:rPr>
          <w:sz w:val="24"/>
        </w:rPr>
        <w:t>special</w:t>
      </w:r>
      <w:r>
        <w:rPr>
          <w:spacing w:val="-13"/>
          <w:sz w:val="24"/>
        </w:rPr>
        <w:t> </w:t>
      </w:r>
      <w:r>
        <w:rPr>
          <w:sz w:val="24"/>
        </w:rPr>
        <w:t>leave</w:t>
      </w:r>
      <w:r>
        <w:rPr>
          <w:spacing w:val="-11"/>
          <w:sz w:val="24"/>
        </w:rPr>
        <w:t> </w:t>
      </w:r>
      <w:r>
        <w:rPr>
          <w:sz w:val="24"/>
        </w:rPr>
        <w:t>with</w:t>
      </w:r>
      <w:r>
        <w:rPr>
          <w:spacing w:val="-12"/>
          <w:sz w:val="24"/>
        </w:rPr>
        <w:t> </w:t>
      </w:r>
      <w:r>
        <w:rPr>
          <w:sz w:val="24"/>
        </w:rPr>
        <w:t>pay.</w:t>
      </w:r>
      <w:r>
        <w:rPr>
          <w:spacing w:val="-12"/>
          <w:sz w:val="24"/>
        </w:rPr>
        <w:t> </w:t>
      </w:r>
      <w:r>
        <w:rPr>
          <w:sz w:val="24"/>
        </w:rPr>
        <w:t>Any claim for DEASP COVID-19 illness benefit whilst on special leave with pay will be treated as a disciplinary</w:t>
      </w:r>
      <w:r>
        <w:rPr>
          <w:spacing w:val="-9"/>
          <w:sz w:val="24"/>
        </w:rPr>
        <w:t> </w:t>
      </w:r>
      <w:r>
        <w:rPr>
          <w:sz w:val="24"/>
        </w:rPr>
        <w:t>matter.</w:t>
      </w:r>
    </w:p>
    <w:p>
      <w:pPr>
        <w:pStyle w:val="ListParagraph"/>
        <w:numPr>
          <w:ilvl w:val="0"/>
          <w:numId w:val="2"/>
        </w:numPr>
        <w:tabs>
          <w:tab w:pos="1716" w:val="left" w:leader="none"/>
        </w:tabs>
        <w:spacing w:line="259" w:lineRule="auto" w:before="119" w:after="0"/>
        <w:ind w:left="1715" w:right="1008" w:hanging="360"/>
        <w:jc w:val="both"/>
        <w:rPr>
          <w:sz w:val="24"/>
        </w:rPr>
      </w:pPr>
      <w:r>
        <w:rPr>
          <w:sz w:val="24"/>
        </w:rPr>
        <w:t>You may be asked to sign a self-declaration on return to work, including written confirmation of the above</w:t>
      </w:r>
      <w:r>
        <w:rPr>
          <w:spacing w:val="-5"/>
          <w:sz w:val="24"/>
        </w:rPr>
        <w:t> </w:t>
      </w:r>
      <w:r>
        <w:rPr>
          <w:sz w:val="24"/>
        </w:rPr>
        <w:t>details.</w:t>
      </w:r>
    </w:p>
    <w:p>
      <w:pPr>
        <w:pStyle w:val="ListParagraph"/>
        <w:numPr>
          <w:ilvl w:val="0"/>
          <w:numId w:val="2"/>
        </w:numPr>
        <w:tabs>
          <w:tab w:pos="1716" w:val="left" w:leader="none"/>
        </w:tabs>
        <w:spacing w:line="259" w:lineRule="auto" w:before="119" w:after="0"/>
        <w:ind w:left="1715" w:right="1005" w:hanging="360"/>
        <w:jc w:val="both"/>
        <w:rPr>
          <w:sz w:val="24"/>
        </w:rPr>
      </w:pPr>
      <w:r>
        <w:rPr>
          <w:sz w:val="24"/>
        </w:rPr>
        <w:t>By applying for special leave with pay, you agree that in the event of </w:t>
      </w:r>
      <w:r>
        <w:rPr>
          <w:spacing w:val="2"/>
          <w:sz w:val="24"/>
        </w:rPr>
        <w:t>non- </w:t>
      </w:r>
      <w:r>
        <w:rPr>
          <w:sz w:val="24"/>
        </w:rPr>
        <w:t>compliance with the provisions of special leave with pay (including the requirement to provide bona fide</w:t>
      </w:r>
      <w:r>
        <w:rPr>
          <w:b/>
          <w:position w:val="8"/>
          <w:sz w:val="16"/>
        </w:rPr>
        <w:t>8 </w:t>
      </w:r>
      <w:r>
        <w:rPr>
          <w:sz w:val="24"/>
        </w:rPr>
        <w:t>confirmation of self-isolation/self- quarantine/diagnosis of COVID-19) existing procedures, including disciplinary measures may be</w:t>
      </w:r>
      <w:r>
        <w:rPr>
          <w:spacing w:val="-13"/>
          <w:sz w:val="24"/>
        </w:rPr>
        <w:t> </w:t>
      </w:r>
      <w:r>
        <w:rPr>
          <w:sz w:val="24"/>
        </w:rPr>
        <w:t>invoked.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r>
        <w:rPr/>
        <w:pict>
          <v:shape style="position:absolute;margin-left:107.779999pt;margin-top:16.049355pt;width:144.050pt;height:.1pt;mso-position-horizontal-relative:page;mso-position-vertical-relative:paragraph;z-index:-251632640;mso-wrap-distance-left:0;mso-wrap-distance-right:0" coordorigin="2156,321" coordsize="2881,0" path="m2156,321l5036,321e" filled="false" stroked="true" strokeweight=".48004pt" strokecolor="#000000">
            <v:path arrowok="t"/>
            <v:stroke dashstyle="solid"/>
            <w10:wrap type="topAndBottom"/>
          </v:shape>
        </w:pict>
      </w:r>
    </w:p>
    <w:p>
      <w:pPr>
        <w:spacing w:line="242" w:lineRule="auto" w:before="57"/>
        <w:ind w:left="995" w:right="1030" w:firstLine="0"/>
        <w:jc w:val="left"/>
        <w:rPr>
          <w:sz w:val="20"/>
        </w:rPr>
      </w:pPr>
      <w:r>
        <w:rPr>
          <w:b/>
          <w:position w:val="7"/>
          <w:sz w:val="13"/>
        </w:rPr>
        <w:t>7 </w:t>
      </w:r>
      <w:r>
        <w:rPr>
          <w:sz w:val="20"/>
        </w:rPr>
        <w:t>If your manager is not available, please contact another manager in your area or your HR team. In rare situations where that is not possible, make a note of the date and times of call made and continue to try to contact your managers until contact is made.</w:t>
      </w:r>
    </w:p>
    <w:p>
      <w:pPr>
        <w:spacing w:line="224" w:lineRule="exact" w:before="0"/>
        <w:ind w:left="995" w:right="0" w:firstLine="0"/>
        <w:jc w:val="left"/>
        <w:rPr>
          <w:sz w:val="20"/>
        </w:rPr>
      </w:pPr>
      <w:r>
        <w:rPr>
          <w:b/>
          <w:position w:val="7"/>
          <w:sz w:val="13"/>
        </w:rPr>
        <w:t>8 </w:t>
      </w:r>
      <w:r>
        <w:rPr>
          <w:sz w:val="20"/>
        </w:rPr>
        <w:t>Bona fide in relation to a representation or communication means in good faith and well</w:t>
      </w:r>
    </w:p>
    <w:p>
      <w:pPr>
        <w:spacing w:before="0"/>
        <w:ind w:left="995" w:right="0" w:firstLine="0"/>
        <w:jc w:val="left"/>
        <w:rPr>
          <w:sz w:val="20"/>
        </w:rPr>
      </w:pPr>
      <w:r>
        <w:rPr>
          <w:sz w:val="20"/>
        </w:rPr>
        <w:t>founded in fact. The employer reserves the right to request further confirmation.</w:t>
      </w:r>
    </w:p>
    <w:p>
      <w:pPr>
        <w:spacing w:after="0"/>
        <w:jc w:val="left"/>
        <w:rPr>
          <w:sz w:val="20"/>
        </w:rPr>
        <w:sectPr>
          <w:pgSz w:w="11910" w:h="16840"/>
          <w:pgMar w:header="456" w:footer="843" w:top="800" w:bottom="1040" w:left="1160" w:right="1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after="1"/>
        <w:rPr>
          <w:sz w:val="26"/>
        </w:rPr>
      </w:pPr>
    </w:p>
    <w:p>
      <w:pPr>
        <w:pStyle w:val="BodyText"/>
        <w:spacing w:line="20" w:lineRule="exact"/>
        <w:ind w:left="961"/>
        <w:rPr>
          <w:sz w:val="2"/>
        </w:rPr>
      </w:pPr>
      <w:r>
        <w:rPr>
          <w:sz w:val="2"/>
        </w:rPr>
        <w:pict>
          <v:group style="width:433.9pt;height:.5pt;mso-position-horizontal-relative:char;mso-position-vertical-relative:line" coordorigin="0,0" coordsize="8678,10">
            <v:line style="position:absolute" from="0,5" to="8678,5" stroked="true" strokeweight=".48pt" strokecolor="#000000">
              <v:stroke dashstyle="solid"/>
            </v:line>
          </v:group>
        </w:pict>
      </w:r>
      <w:r>
        <w:rPr>
          <w:sz w:val="2"/>
        </w:rPr>
      </w:r>
    </w:p>
    <w:p>
      <w:pPr>
        <w:spacing w:before="63"/>
        <w:ind w:left="995" w:right="1213" w:firstLine="0"/>
        <w:jc w:val="left"/>
        <w:rPr>
          <w:b/>
          <w:sz w:val="40"/>
        </w:rPr>
      </w:pPr>
      <w:bookmarkStart w:name="_bookmark24" w:id="25"/>
      <w:bookmarkEnd w:id="25"/>
      <w:r>
        <w:rPr/>
      </w:r>
      <w:r>
        <w:rPr>
          <w:b/>
          <w:color w:val="004E46"/>
          <w:sz w:val="40"/>
        </w:rPr>
        <w:t>New: Guidance for managers when notified of COVID-19 self-isolation or self-quarantine</w:t>
      </w:r>
    </w:p>
    <w:p>
      <w:pPr>
        <w:pStyle w:val="ListParagraph"/>
        <w:numPr>
          <w:ilvl w:val="0"/>
          <w:numId w:val="3"/>
        </w:numPr>
        <w:tabs>
          <w:tab w:pos="1716" w:val="left" w:leader="none"/>
        </w:tabs>
        <w:spacing w:line="259" w:lineRule="auto" w:before="245" w:after="0"/>
        <w:ind w:left="1715" w:right="1010" w:hanging="360"/>
        <w:jc w:val="both"/>
        <w:rPr>
          <w:sz w:val="24"/>
        </w:rPr>
      </w:pPr>
      <w:r>
        <w:rPr>
          <w:sz w:val="24"/>
        </w:rPr>
        <w:t>If</w:t>
      </w:r>
      <w:r>
        <w:rPr>
          <w:spacing w:val="-7"/>
          <w:sz w:val="24"/>
        </w:rPr>
        <w:t> </w:t>
      </w:r>
      <w:r>
        <w:rPr>
          <w:sz w:val="24"/>
        </w:rPr>
        <w:t>a</w:t>
      </w:r>
      <w:r>
        <w:rPr>
          <w:spacing w:val="-7"/>
          <w:sz w:val="24"/>
        </w:rPr>
        <w:t> </w:t>
      </w:r>
      <w:r>
        <w:rPr>
          <w:sz w:val="24"/>
        </w:rPr>
        <w:t>manager</w:t>
      </w:r>
      <w:r>
        <w:rPr>
          <w:spacing w:val="-8"/>
          <w:sz w:val="24"/>
        </w:rPr>
        <w:t> </w:t>
      </w:r>
      <w:r>
        <w:rPr>
          <w:sz w:val="24"/>
        </w:rPr>
        <w:t>receives</w:t>
      </w:r>
      <w:r>
        <w:rPr>
          <w:spacing w:val="-8"/>
          <w:sz w:val="24"/>
        </w:rPr>
        <w:t> </w:t>
      </w:r>
      <w:r>
        <w:rPr>
          <w:sz w:val="24"/>
        </w:rPr>
        <w:t>a</w:t>
      </w:r>
      <w:r>
        <w:rPr>
          <w:spacing w:val="-6"/>
          <w:sz w:val="24"/>
        </w:rPr>
        <w:t> </w:t>
      </w:r>
      <w:r>
        <w:rPr>
          <w:sz w:val="24"/>
        </w:rPr>
        <w:t>call</w:t>
      </w:r>
      <w:r>
        <w:rPr>
          <w:spacing w:val="-9"/>
          <w:sz w:val="24"/>
        </w:rPr>
        <w:t> </w:t>
      </w:r>
      <w:r>
        <w:rPr>
          <w:sz w:val="24"/>
        </w:rPr>
        <w:t>from</w:t>
      </w:r>
      <w:r>
        <w:rPr>
          <w:spacing w:val="-6"/>
          <w:sz w:val="24"/>
        </w:rPr>
        <w:t> </w:t>
      </w:r>
      <w:r>
        <w:rPr>
          <w:sz w:val="24"/>
        </w:rPr>
        <w:t>an</w:t>
      </w:r>
      <w:r>
        <w:rPr>
          <w:spacing w:val="-10"/>
          <w:sz w:val="24"/>
        </w:rPr>
        <w:t> </w:t>
      </w:r>
      <w:r>
        <w:rPr>
          <w:sz w:val="24"/>
        </w:rPr>
        <w:t>employee</w:t>
      </w:r>
      <w:r>
        <w:rPr>
          <w:spacing w:val="-6"/>
          <w:sz w:val="24"/>
        </w:rPr>
        <w:t> </w:t>
      </w:r>
      <w:r>
        <w:rPr>
          <w:sz w:val="24"/>
        </w:rPr>
        <w:t>advising</w:t>
      </w:r>
      <w:r>
        <w:rPr>
          <w:spacing w:val="-10"/>
          <w:sz w:val="24"/>
        </w:rPr>
        <w:t> </w:t>
      </w:r>
      <w:r>
        <w:rPr>
          <w:sz w:val="24"/>
        </w:rPr>
        <w:t>that</w:t>
      </w:r>
      <w:r>
        <w:rPr>
          <w:spacing w:val="-7"/>
          <w:sz w:val="24"/>
        </w:rPr>
        <w:t> </w:t>
      </w:r>
      <w:r>
        <w:rPr>
          <w:sz w:val="24"/>
        </w:rPr>
        <w:t>they</w:t>
      </w:r>
      <w:r>
        <w:rPr>
          <w:spacing w:val="-11"/>
          <w:sz w:val="24"/>
        </w:rPr>
        <w:t> </w:t>
      </w:r>
      <w:r>
        <w:rPr>
          <w:sz w:val="24"/>
        </w:rPr>
        <w:t>may</w:t>
      </w:r>
      <w:r>
        <w:rPr>
          <w:spacing w:val="-10"/>
          <w:sz w:val="24"/>
        </w:rPr>
        <w:t> </w:t>
      </w:r>
      <w:r>
        <w:rPr>
          <w:sz w:val="24"/>
        </w:rPr>
        <w:t>need to</w:t>
      </w:r>
      <w:r>
        <w:rPr>
          <w:spacing w:val="-7"/>
          <w:sz w:val="24"/>
        </w:rPr>
        <w:t> </w:t>
      </w:r>
      <w:r>
        <w:rPr>
          <w:sz w:val="24"/>
        </w:rPr>
        <w:t>self-isolate/self-quarantine</w:t>
      </w:r>
      <w:r>
        <w:rPr>
          <w:spacing w:val="-6"/>
          <w:sz w:val="24"/>
        </w:rPr>
        <w:t> </w:t>
      </w:r>
      <w:r>
        <w:rPr>
          <w:sz w:val="24"/>
        </w:rPr>
        <w:t>the</w:t>
      </w:r>
      <w:r>
        <w:rPr>
          <w:spacing w:val="-9"/>
          <w:sz w:val="24"/>
        </w:rPr>
        <w:t> </w:t>
      </w:r>
      <w:r>
        <w:rPr>
          <w:sz w:val="24"/>
        </w:rPr>
        <w:t>manager</w:t>
      </w:r>
      <w:r>
        <w:rPr>
          <w:spacing w:val="-7"/>
          <w:sz w:val="24"/>
        </w:rPr>
        <w:t> </w:t>
      </w:r>
      <w:r>
        <w:rPr>
          <w:sz w:val="24"/>
        </w:rPr>
        <w:t>should</w:t>
      </w:r>
      <w:r>
        <w:rPr>
          <w:spacing w:val="-6"/>
          <w:sz w:val="24"/>
        </w:rPr>
        <w:t> </w:t>
      </w:r>
      <w:r>
        <w:rPr>
          <w:sz w:val="24"/>
        </w:rPr>
        <w:t>in</w:t>
      </w:r>
      <w:r>
        <w:rPr>
          <w:spacing w:val="-7"/>
          <w:sz w:val="24"/>
        </w:rPr>
        <w:t> </w:t>
      </w:r>
      <w:r>
        <w:rPr>
          <w:sz w:val="24"/>
        </w:rPr>
        <w:t>the</w:t>
      </w:r>
      <w:r>
        <w:rPr>
          <w:spacing w:val="-9"/>
          <w:sz w:val="24"/>
        </w:rPr>
        <w:t> </w:t>
      </w:r>
      <w:r>
        <w:rPr>
          <w:sz w:val="24"/>
        </w:rPr>
        <w:t>first</w:t>
      </w:r>
      <w:r>
        <w:rPr>
          <w:spacing w:val="-9"/>
          <w:sz w:val="24"/>
        </w:rPr>
        <w:t> </w:t>
      </w:r>
      <w:r>
        <w:rPr>
          <w:sz w:val="24"/>
        </w:rPr>
        <w:t>instance</w:t>
      </w:r>
      <w:r>
        <w:rPr>
          <w:spacing w:val="-7"/>
          <w:sz w:val="24"/>
        </w:rPr>
        <w:t> </w:t>
      </w:r>
      <w:r>
        <w:rPr>
          <w:sz w:val="24"/>
        </w:rPr>
        <w:t>ask</w:t>
      </w:r>
      <w:r>
        <w:rPr>
          <w:spacing w:val="-10"/>
          <w:sz w:val="24"/>
        </w:rPr>
        <w:t> </w:t>
      </w:r>
      <w:r>
        <w:rPr>
          <w:sz w:val="24"/>
        </w:rPr>
        <w:t>if the person has to self-quarantine as a precaution and if they are well enough to work. If they are well enough to work they should be asked </w:t>
      </w:r>
      <w:r>
        <w:rPr>
          <w:spacing w:val="-3"/>
          <w:sz w:val="24"/>
        </w:rPr>
        <w:t>to </w:t>
      </w:r>
      <w:r>
        <w:rPr>
          <w:sz w:val="24"/>
        </w:rPr>
        <w:t>work from</w:t>
      </w:r>
      <w:r>
        <w:rPr>
          <w:spacing w:val="-2"/>
          <w:sz w:val="24"/>
        </w:rPr>
        <w:t> </w:t>
      </w:r>
      <w:r>
        <w:rPr>
          <w:sz w:val="24"/>
        </w:rPr>
        <w:t>home.</w:t>
      </w:r>
    </w:p>
    <w:p>
      <w:pPr>
        <w:pStyle w:val="ListParagraph"/>
        <w:numPr>
          <w:ilvl w:val="0"/>
          <w:numId w:val="3"/>
        </w:numPr>
        <w:tabs>
          <w:tab w:pos="1716" w:val="left" w:leader="none"/>
        </w:tabs>
        <w:spacing w:line="259" w:lineRule="auto" w:before="118" w:after="0"/>
        <w:ind w:left="1715" w:right="1007" w:hanging="360"/>
        <w:jc w:val="both"/>
        <w:rPr>
          <w:sz w:val="24"/>
        </w:rPr>
      </w:pPr>
      <w:r>
        <w:rPr>
          <w:sz w:val="24"/>
        </w:rPr>
        <w:t>If the employee has been notified to self-isolate and is not well enough to work, the manager should ask the employee the questions below. The manager</w:t>
      </w:r>
      <w:r>
        <w:rPr>
          <w:spacing w:val="-16"/>
          <w:sz w:val="24"/>
        </w:rPr>
        <w:t> </w:t>
      </w:r>
      <w:r>
        <w:rPr>
          <w:sz w:val="24"/>
        </w:rPr>
        <w:t>should</w:t>
      </w:r>
      <w:r>
        <w:rPr>
          <w:spacing w:val="-13"/>
          <w:sz w:val="24"/>
        </w:rPr>
        <w:t> </w:t>
      </w:r>
      <w:r>
        <w:rPr>
          <w:sz w:val="24"/>
        </w:rPr>
        <w:t>take</w:t>
      </w:r>
      <w:r>
        <w:rPr>
          <w:spacing w:val="-16"/>
          <w:sz w:val="24"/>
        </w:rPr>
        <w:t> </w:t>
      </w:r>
      <w:r>
        <w:rPr>
          <w:sz w:val="24"/>
        </w:rPr>
        <w:t>note</w:t>
      </w:r>
      <w:r>
        <w:rPr>
          <w:spacing w:val="-15"/>
          <w:sz w:val="24"/>
        </w:rPr>
        <w:t> </w:t>
      </w:r>
      <w:r>
        <w:rPr>
          <w:sz w:val="24"/>
        </w:rPr>
        <w:t>of</w:t>
      </w:r>
      <w:r>
        <w:rPr>
          <w:spacing w:val="-11"/>
          <w:sz w:val="24"/>
        </w:rPr>
        <w:t> </w:t>
      </w:r>
      <w:r>
        <w:rPr>
          <w:sz w:val="24"/>
        </w:rPr>
        <w:t>the</w:t>
      </w:r>
      <w:r>
        <w:rPr>
          <w:spacing w:val="-16"/>
          <w:sz w:val="24"/>
        </w:rPr>
        <w:t> </w:t>
      </w:r>
      <w:r>
        <w:rPr>
          <w:sz w:val="24"/>
        </w:rPr>
        <w:t>details</w:t>
      </w:r>
      <w:r>
        <w:rPr>
          <w:spacing w:val="-14"/>
          <w:sz w:val="24"/>
        </w:rPr>
        <w:t> </w:t>
      </w:r>
      <w:r>
        <w:rPr>
          <w:sz w:val="24"/>
        </w:rPr>
        <w:t>provided.</w:t>
      </w:r>
      <w:r>
        <w:rPr>
          <w:spacing w:val="-10"/>
          <w:sz w:val="24"/>
        </w:rPr>
        <w:t> </w:t>
      </w:r>
      <w:r>
        <w:rPr>
          <w:sz w:val="24"/>
        </w:rPr>
        <w:t>The</w:t>
      </w:r>
      <w:r>
        <w:rPr>
          <w:spacing w:val="-16"/>
          <w:sz w:val="24"/>
        </w:rPr>
        <w:t> </w:t>
      </w:r>
      <w:r>
        <w:rPr>
          <w:sz w:val="24"/>
        </w:rPr>
        <w:t>arrangements</w:t>
      </w:r>
      <w:r>
        <w:rPr>
          <w:spacing w:val="-16"/>
          <w:sz w:val="24"/>
        </w:rPr>
        <w:t> </w:t>
      </w:r>
      <w:r>
        <w:rPr>
          <w:sz w:val="24"/>
        </w:rPr>
        <w:t>for</w:t>
      </w:r>
      <w:r>
        <w:rPr>
          <w:spacing w:val="-15"/>
          <w:sz w:val="24"/>
        </w:rPr>
        <w:t> </w:t>
      </w:r>
      <w:r>
        <w:rPr>
          <w:sz w:val="24"/>
        </w:rPr>
        <w:t>the recording</w:t>
      </w:r>
      <w:r>
        <w:rPr>
          <w:spacing w:val="-14"/>
          <w:sz w:val="24"/>
        </w:rPr>
        <w:t> </w:t>
      </w:r>
      <w:r>
        <w:rPr>
          <w:sz w:val="24"/>
        </w:rPr>
        <w:t>of</w:t>
      </w:r>
      <w:r>
        <w:rPr>
          <w:spacing w:val="-10"/>
          <w:sz w:val="24"/>
        </w:rPr>
        <w:t> </w:t>
      </w:r>
      <w:r>
        <w:rPr>
          <w:sz w:val="24"/>
        </w:rPr>
        <w:t>this</w:t>
      </w:r>
      <w:r>
        <w:rPr>
          <w:spacing w:val="-13"/>
          <w:sz w:val="24"/>
        </w:rPr>
        <w:t> </w:t>
      </w:r>
      <w:r>
        <w:rPr>
          <w:sz w:val="24"/>
        </w:rPr>
        <w:t>will</w:t>
      </w:r>
      <w:r>
        <w:rPr>
          <w:spacing w:val="-10"/>
          <w:sz w:val="24"/>
        </w:rPr>
        <w:t> </w:t>
      </w:r>
      <w:r>
        <w:rPr>
          <w:sz w:val="24"/>
        </w:rPr>
        <w:t>vary</w:t>
      </w:r>
      <w:r>
        <w:rPr>
          <w:spacing w:val="-16"/>
          <w:sz w:val="24"/>
        </w:rPr>
        <w:t> </w:t>
      </w:r>
      <w:r>
        <w:rPr>
          <w:sz w:val="24"/>
        </w:rPr>
        <w:t>based</w:t>
      </w:r>
      <w:r>
        <w:rPr>
          <w:spacing w:val="-12"/>
          <w:sz w:val="24"/>
        </w:rPr>
        <w:t> </w:t>
      </w:r>
      <w:r>
        <w:rPr>
          <w:sz w:val="24"/>
        </w:rPr>
        <w:t>on</w:t>
      </w:r>
      <w:r>
        <w:rPr>
          <w:spacing w:val="-13"/>
          <w:sz w:val="24"/>
        </w:rPr>
        <w:t> </w:t>
      </w:r>
      <w:r>
        <w:rPr>
          <w:sz w:val="24"/>
        </w:rPr>
        <w:t>each</w:t>
      </w:r>
      <w:r>
        <w:rPr>
          <w:spacing w:val="-14"/>
          <w:sz w:val="24"/>
        </w:rPr>
        <w:t> </w:t>
      </w:r>
      <w:r>
        <w:rPr>
          <w:sz w:val="24"/>
        </w:rPr>
        <w:t>organisation’s</w:t>
      </w:r>
      <w:r>
        <w:rPr>
          <w:spacing w:val="-15"/>
          <w:sz w:val="24"/>
        </w:rPr>
        <w:t> </w:t>
      </w:r>
      <w:r>
        <w:rPr>
          <w:sz w:val="24"/>
        </w:rPr>
        <w:t>payroll/HR</w:t>
      </w:r>
      <w:r>
        <w:rPr>
          <w:spacing w:val="-13"/>
          <w:sz w:val="24"/>
        </w:rPr>
        <w:t> </w:t>
      </w:r>
      <w:r>
        <w:rPr>
          <w:sz w:val="24"/>
        </w:rPr>
        <w:t>facilities.</w:t>
      </w:r>
    </w:p>
    <w:p>
      <w:pPr>
        <w:pStyle w:val="ListParagraph"/>
        <w:numPr>
          <w:ilvl w:val="0"/>
          <w:numId w:val="3"/>
        </w:numPr>
        <w:tabs>
          <w:tab w:pos="1716" w:val="left" w:leader="none"/>
        </w:tabs>
        <w:spacing w:line="240" w:lineRule="auto" w:before="121" w:after="0"/>
        <w:ind w:left="1715" w:right="0" w:hanging="361"/>
        <w:jc w:val="both"/>
        <w:rPr>
          <w:sz w:val="24"/>
        </w:rPr>
      </w:pPr>
      <w:r>
        <w:rPr>
          <w:sz w:val="24"/>
        </w:rPr>
        <w:t>Questions:</w:t>
      </w:r>
    </w:p>
    <w:p>
      <w:pPr>
        <w:pStyle w:val="ListParagraph"/>
        <w:numPr>
          <w:ilvl w:val="1"/>
          <w:numId w:val="3"/>
        </w:numPr>
        <w:tabs>
          <w:tab w:pos="2076" w:val="left" w:leader="none"/>
        </w:tabs>
        <w:spacing w:line="240" w:lineRule="auto" w:before="142" w:after="0"/>
        <w:ind w:left="2075" w:right="0" w:hanging="361"/>
        <w:jc w:val="left"/>
        <w:rPr>
          <w:sz w:val="24"/>
        </w:rPr>
      </w:pPr>
      <w:r>
        <w:rPr>
          <w:sz w:val="24"/>
        </w:rPr>
        <w:t>Date of commencement and number of days advised to</w:t>
      </w:r>
      <w:r>
        <w:rPr>
          <w:spacing w:val="-7"/>
          <w:sz w:val="24"/>
        </w:rPr>
        <w:t> </w:t>
      </w:r>
      <w:r>
        <w:rPr>
          <w:sz w:val="24"/>
        </w:rPr>
        <w:t>self-isolate</w:t>
      </w:r>
    </w:p>
    <w:p>
      <w:pPr>
        <w:pStyle w:val="ListParagraph"/>
        <w:numPr>
          <w:ilvl w:val="1"/>
          <w:numId w:val="3"/>
        </w:numPr>
        <w:tabs>
          <w:tab w:pos="2076" w:val="left" w:leader="none"/>
        </w:tabs>
        <w:spacing w:line="240" w:lineRule="auto" w:before="142" w:after="0"/>
        <w:ind w:left="2075" w:right="0" w:hanging="361"/>
        <w:jc w:val="left"/>
        <w:rPr>
          <w:sz w:val="24"/>
        </w:rPr>
      </w:pPr>
      <w:r>
        <w:rPr>
          <w:sz w:val="24"/>
        </w:rPr>
        <w:t>Advice received</w:t>
      </w:r>
      <w:r>
        <w:rPr>
          <w:spacing w:val="-1"/>
          <w:sz w:val="24"/>
        </w:rPr>
        <w:t> </w:t>
      </w:r>
      <w:r>
        <w:rPr>
          <w:sz w:val="24"/>
        </w:rPr>
        <w:t>from:</w:t>
      </w:r>
    </w:p>
    <w:p>
      <w:pPr>
        <w:pStyle w:val="ListParagraph"/>
        <w:numPr>
          <w:ilvl w:val="2"/>
          <w:numId w:val="3"/>
        </w:numPr>
        <w:tabs>
          <w:tab w:pos="2436" w:val="left" w:leader="none"/>
          <w:tab w:pos="2437" w:val="left" w:leader="none"/>
        </w:tabs>
        <w:spacing w:line="240" w:lineRule="auto" w:before="142" w:after="0"/>
        <w:ind w:left="2436" w:right="0" w:hanging="362"/>
        <w:jc w:val="left"/>
        <w:rPr>
          <w:sz w:val="24"/>
        </w:rPr>
      </w:pPr>
      <w:r>
        <w:rPr>
          <w:sz w:val="24"/>
        </w:rPr>
        <w:t>GP</w:t>
      </w:r>
    </w:p>
    <w:p>
      <w:pPr>
        <w:pStyle w:val="ListParagraph"/>
        <w:numPr>
          <w:ilvl w:val="2"/>
          <w:numId w:val="3"/>
        </w:numPr>
        <w:tabs>
          <w:tab w:pos="2436" w:val="left" w:leader="none"/>
          <w:tab w:pos="2437" w:val="left" w:leader="none"/>
        </w:tabs>
        <w:spacing w:line="240" w:lineRule="auto" w:before="140" w:after="0"/>
        <w:ind w:left="2436" w:right="0" w:hanging="362"/>
        <w:jc w:val="left"/>
        <w:rPr>
          <w:sz w:val="24"/>
        </w:rPr>
      </w:pPr>
      <w:r>
        <w:rPr>
          <w:sz w:val="24"/>
        </w:rPr>
        <w:t>HSE</w:t>
      </w:r>
    </w:p>
    <w:p>
      <w:pPr>
        <w:pStyle w:val="ListParagraph"/>
        <w:numPr>
          <w:ilvl w:val="2"/>
          <w:numId w:val="3"/>
        </w:numPr>
        <w:tabs>
          <w:tab w:pos="2437" w:val="left" w:leader="none"/>
        </w:tabs>
        <w:spacing w:line="240" w:lineRule="auto" w:before="141" w:after="0"/>
        <w:ind w:left="2436" w:right="0" w:hanging="362"/>
        <w:jc w:val="both"/>
        <w:rPr>
          <w:sz w:val="24"/>
        </w:rPr>
      </w:pPr>
      <w:r>
        <w:rPr>
          <w:sz w:val="24"/>
        </w:rPr>
        <w:t>Hospital</w:t>
      </w:r>
    </w:p>
    <w:p>
      <w:pPr>
        <w:pStyle w:val="ListParagraph"/>
        <w:numPr>
          <w:ilvl w:val="2"/>
          <w:numId w:val="3"/>
        </w:numPr>
        <w:tabs>
          <w:tab w:pos="2437" w:val="left" w:leader="none"/>
        </w:tabs>
        <w:spacing w:line="240" w:lineRule="auto" w:before="138" w:after="0"/>
        <w:ind w:left="2436" w:right="0" w:hanging="362"/>
        <w:jc w:val="both"/>
        <w:rPr>
          <w:sz w:val="24"/>
        </w:rPr>
      </w:pPr>
      <w:r>
        <w:rPr>
          <w:sz w:val="24"/>
        </w:rPr>
        <w:t>Other (you will be required to specify what that</w:t>
      </w:r>
      <w:r>
        <w:rPr>
          <w:spacing w:val="-3"/>
          <w:sz w:val="24"/>
        </w:rPr>
        <w:t> </w:t>
      </w:r>
      <w:r>
        <w:rPr>
          <w:sz w:val="24"/>
        </w:rPr>
        <w:t>is)</w:t>
      </w:r>
    </w:p>
    <w:p>
      <w:pPr>
        <w:pStyle w:val="ListParagraph"/>
        <w:numPr>
          <w:ilvl w:val="0"/>
          <w:numId w:val="3"/>
        </w:numPr>
        <w:tabs>
          <w:tab w:pos="1716" w:val="left" w:leader="none"/>
        </w:tabs>
        <w:spacing w:line="259" w:lineRule="auto" w:before="140" w:after="0"/>
        <w:ind w:left="1715" w:right="1012" w:hanging="360"/>
        <w:jc w:val="both"/>
        <w:rPr>
          <w:sz w:val="24"/>
        </w:rPr>
      </w:pPr>
      <w:r>
        <w:rPr>
          <w:sz w:val="24"/>
        </w:rPr>
        <w:t>Managers should make employees aware of the need to stay in regular contact and advise them of any employee assistance programmes available to them.</w:t>
      </w:r>
    </w:p>
    <w:p>
      <w:pPr>
        <w:pStyle w:val="ListParagraph"/>
        <w:numPr>
          <w:ilvl w:val="0"/>
          <w:numId w:val="3"/>
        </w:numPr>
        <w:tabs>
          <w:tab w:pos="1716" w:val="left" w:leader="none"/>
        </w:tabs>
        <w:spacing w:line="259" w:lineRule="auto" w:before="121" w:after="0"/>
        <w:ind w:left="1715" w:right="1019" w:hanging="360"/>
        <w:jc w:val="both"/>
        <w:rPr>
          <w:sz w:val="24"/>
        </w:rPr>
      </w:pPr>
      <w:r>
        <w:rPr>
          <w:sz w:val="24"/>
        </w:rPr>
        <w:t>Managers should alert the employee to any follow up actions that are required on their return to work (for example,</w:t>
      </w:r>
      <w:r>
        <w:rPr>
          <w:spacing w:val="-14"/>
          <w:sz w:val="24"/>
        </w:rPr>
        <w:t> </w:t>
      </w:r>
      <w:r>
        <w:rPr>
          <w:sz w:val="24"/>
        </w:rPr>
        <w:t>self-declarations).</w:t>
      </w:r>
    </w:p>
    <w:p>
      <w:pPr>
        <w:spacing w:after="0" w:line="259" w:lineRule="auto"/>
        <w:jc w:val="both"/>
        <w:rPr>
          <w:sz w:val="24"/>
        </w:rPr>
        <w:sectPr>
          <w:pgSz w:w="11910" w:h="16840"/>
          <w:pgMar w:header="456" w:footer="843" w:top="800" w:bottom="1040" w:left="1160" w:right="1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after="1"/>
        <w:rPr>
          <w:sz w:val="26"/>
        </w:rPr>
      </w:pPr>
    </w:p>
    <w:p>
      <w:pPr>
        <w:pStyle w:val="BodyText"/>
        <w:spacing w:line="20" w:lineRule="exact"/>
        <w:ind w:left="961"/>
        <w:rPr>
          <w:sz w:val="2"/>
        </w:rPr>
      </w:pPr>
      <w:r>
        <w:rPr>
          <w:sz w:val="2"/>
        </w:rPr>
        <w:pict>
          <v:group style="width:433.9pt;height:.5pt;mso-position-horizontal-relative:char;mso-position-vertical-relative:line" coordorigin="0,0" coordsize="8678,10">
            <v:line style="position:absolute" from="0,5" to="8678,5" stroked="true" strokeweight=".48pt" strokecolor="#000000">
              <v:stroke dashstyle="solid"/>
            </v:line>
          </v:group>
        </w:pict>
      </w:r>
      <w:r>
        <w:rPr>
          <w:sz w:val="2"/>
        </w:rPr>
      </w:r>
    </w:p>
    <w:p>
      <w:pPr>
        <w:spacing w:before="63"/>
        <w:ind w:left="995" w:right="0" w:firstLine="0"/>
        <w:jc w:val="left"/>
        <w:rPr>
          <w:b/>
          <w:sz w:val="40"/>
        </w:rPr>
      </w:pPr>
      <w:bookmarkStart w:name="_bookmark25" w:id="26"/>
      <w:bookmarkEnd w:id="26"/>
      <w:r>
        <w:rPr/>
      </w:r>
      <w:r>
        <w:rPr>
          <w:b/>
          <w:color w:val="004E46"/>
          <w:sz w:val="40"/>
        </w:rPr>
        <w:t>Appendix – Example of self-declaration form</w:t>
      </w:r>
    </w:p>
    <w:p>
      <w:pPr>
        <w:spacing w:before="244"/>
        <w:ind w:left="995" w:right="0" w:firstLine="0"/>
        <w:jc w:val="left"/>
        <w:rPr>
          <w:b/>
          <w:sz w:val="21"/>
        </w:rPr>
      </w:pPr>
      <w:r>
        <w:rPr>
          <w:b/>
          <w:color w:val="456423"/>
          <w:sz w:val="32"/>
        </w:rPr>
        <w:t>SAMPLE </w:t>
      </w:r>
      <w:r>
        <w:rPr>
          <w:b/>
          <w:color w:val="456423"/>
          <w:sz w:val="21"/>
        </w:rPr>
        <w:t>COVID-19 SELF DECLARATION FOR SPECIAL LEAVE WITH PAY</w:t>
      </w:r>
    </w:p>
    <w:p>
      <w:pPr>
        <w:spacing w:before="280"/>
        <w:ind w:left="995" w:right="0" w:firstLine="0"/>
        <w:jc w:val="left"/>
        <w:rPr>
          <w:b/>
          <w:sz w:val="21"/>
        </w:rPr>
      </w:pPr>
      <w:r>
        <w:rPr>
          <w:b/>
          <w:color w:val="456423"/>
          <w:sz w:val="21"/>
        </w:rPr>
        <w:t>Employee Details</w:t>
      </w:r>
    </w:p>
    <w:p>
      <w:pPr>
        <w:pStyle w:val="BodyText"/>
        <w:spacing w:before="5"/>
        <w:rPr>
          <w:b/>
          <w:sz w:val="17"/>
        </w:rPr>
      </w:pPr>
    </w:p>
    <w:tbl>
      <w:tblPr>
        <w:tblW w:w="0" w:type="auto"/>
        <w:jc w:val="left"/>
        <w:tblInd w:w="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35"/>
        <w:gridCol w:w="7957"/>
      </w:tblGrid>
      <w:tr>
        <w:trPr>
          <w:trHeight w:val="496" w:hRule="atLeast"/>
        </w:trPr>
        <w:tc>
          <w:tcPr>
            <w:tcW w:w="2235" w:type="dxa"/>
            <w:tcBorders>
              <w:bottom w:val="single" w:sz="4" w:space="0" w:color="000000"/>
              <w:right w:val="single" w:sz="4" w:space="0" w:color="000000"/>
            </w:tcBorders>
            <w:shd w:val="clear" w:color="auto" w:fill="E4E4E4"/>
          </w:tcPr>
          <w:p>
            <w:pPr>
              <w:pStyle w:val="TableParagraph"/>
              <w:spacing w:before="42"/>
              <w:ind w:left="105"/>
              <w:rPr>
                <w:sz w:val="22"/>
              </w:rPr>
            </w:pPr>
            <w:r>
              <w:rPr>
                <w:sz w:val="22"/>
              </w:rPr>
              <w:t>First name</w:t>
            </w:r>
          </w:p>
        </w:tc>
        <w:tc>
          <w:tcPr>
            <w:tcW w:w="7957" w:type="dxa"/>
            <w:tcBorders>
              <w:left w:val="single" w:sz="4" w:space="0" w:color="000000"/>
              <w:bottom w:val="single" w:sz="4" w:space="0" w:color="000000"/>
            </w:tcBorders>
          </w:tcPr>
          <w:p>
            <w:pPr>
              <w:pStyle w:val="TableParagraph"/>
              <w:rPr>
                <w:rFonts w:ascii="Times New Roman"/>
                <w:sz w:val="22"/>
              </w:rPr>
            </w:pPr>
          </w:p>
        </w:tc>
      </w:tr>
      <w:tr>
        <w:trPr>
          <w:trHeight w:val="496" w:hRule="atLeast"/>
        </w:trPr>
        <w:tc>
          <w:tcPr>
            <w:tcW w:w="2235" w:type="dxa"/>
            <w:tcBorders>
              <w:top w:val="single" w:sz="4" w:space="0" w:color="000000"/>
              <w:bottom w:val="single" w:sz="4" w:space="0" w:color="000000"/>
              <w:right w:val="single" w:sz="4" w:space="0" w:color="000000"/>
            </w:tcBorders>
            <w:shd w:val="clear" w:color="auto" w:fill="E4E4E4"/>
          </w:tcPr>
          <w:p>
            <w:pPr>
              <w:pStyle w:val="TableParagraph"/>
              <w:spacing w:before="21"/>
              <w:ind w:left="105"/>
              <w:rPr>
                <w:sz w:val="22"/>
              </w:rPr>
            </w:pPr>
            <w:r>
              <w:rPr>
                <w:sz w:val="22"/>
              </w:rPr>
              <w:t>Surname</w:t>
            </w:r>
          </w:p>
        </w:tc>
        <w:tc>
          <w:tcPr>
            <w:tcW w:w="7957"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494" w:hRule="atLeast"/>
        </w:trPr>
        <w:tc>
          <w:tcPr>
            <w:tcW w:w="2235" w:type="dxa"/>
            <w:tcBorders>
              <w:top w:val="single" w:sz="4" w:space="0" w:color="000000"/>
              <w:bottom w:val="single" w:sz="4" w:space="0" w:color="000000"/>
              <w:right w:val="single" w:sz="4" w:space="0" w:color="000000"/>
            </w:tcBorders>
            <w:shd w:val="clear" w:color="auto" w:fill="E4E4E4"/>
          </w:tcPr>
          <w:p>
            <w:pPr>
              <w:pStyle w:val="TableParagraph"/>
              <w:spacing w:before="21"/>
              <w:ind w:left="105"/>
              <w:rPr>
                <w:sz w:val="22"/>
              </w:rPr>
            </w:pPr>
            <w:r>
              <w:rPr>
                <w:sz w:val="22"/>
              </w:rPr>
              <w:t>Grade</w:t>
            </w:r>
          </w:p>
        </w:tc>
        <w:tc>
          <w:tcPr>
            <w:tcW w:w="7957"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493" w:hRule="atLeast"/>
        </w:trPr>
        <w:tc>
          <w:tcPr>
            <w:tcW w:w="2235" w:type="dxa"/>
            <w:tcBorders>
              <w:top w:val="single" w:sz="4" w:space="0" w:color="000000"/>
              <w:bottom w:val="single" w:sz="4" w:space="0" w:color="000000"/>
              <w:right w:val="single" w:sz="4" w:space="0" w:color="000000"/>
            </w:tcBorders>
            <w:shd w:val="clear" w:color="auto" w:fill="E4E4E4"/>
          </w:tcPr>
          <w:p>
            <w:pPr>
              <w:pStyle w:val="TableParagraph"/>
              <w:spacing w:before="21"/>
              <w:ind w:left="105"/>
              <w:rPr>
                <w:sz w:val="22"/>
              </w:rPr>
            </w:pPr>
            <w:r>
              <w:rPr>
                <w:sz w:val="22"/>
              </w:rPr>
              <w:t>Department</w:t>
            </w:r>
          </w:p>
        </w:tc>
        <w:tc>
          <w:tcPr>
            <w:tcW w:w="7957"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493" w:hRule="atLeast"/>
        </w:trPr>
        <w:tc>
          <w:tcPr>
            <w:tcW w:w="2235" w:type="dxa"/>
            <w:tcBorders>
              <w:top w:val="single" w:sz="4" w:space="0" w:color="000000"/>
              <w:right w:val="single" w:sz="4" w:space="0" w:color="000000"/>
            </w:tcBorders>
            <w:shd w:val="clear" w:color="auto" w:fill="E4E4E4"/>
          </w:tcPr>
          <w:p>
            <w:pPr>
              <w:pStyle w:val="TableParagraph"/>
              <w:spacing w:before="21"/>
              <w:ind w:left="105"/>
              <w:rPr>
                <w:sz w:val="22"/>
              </w:rPr>
            </w:pPr>
            <w:r>
              <w:rPr>
                <w:sz w:val="22"/>
              </w:rPr>
              <w:t>Business Unit</w:t>
            </w:r>
          </w:p>
        </w:tc>
        <w:tc>
          <w:tcPr>
            <w:tcW w:w="7957" w:type="dxa"/>
            <w:tcBorders>
              <w:top w:val="single" w:sz="4" w:space="0" w:color="000000"/>
              <w:left w:val="single" w:sz="4" w:space="0" w:color="000000"/>
            </w:tcBorders>
          </w:tcPr>
          <w:p>
            <w:pPr>
              <w:pStyle w:val="TableParagraph"/>
              <w:rPr>
                <w:rFonts w:ascii="Times New Roman"/>
                <w:sz w:val="22"/>
              </w:rPr>
            </w:pPr>
          </w:p>
        </w:tc>
      </w:tr>
    </w:tbl>
    <w:p>
      <w:pPr>
        <w:spacing w:before="79"/>
        <w:ind w:left="995" w:right="0" w:firstLine="0"/>
        <w:jc w:val="left"/>
        <w:rPr>
          <w:b/>
          <w:sz w:val="21"/>
        </w:rPr>
      </w:pPr>
      <w:r>
        <w:rPr>
          <w:b/>
          <w:color w:val="456423"/>
          <w:sz w:val="21"/>
        </w:rPr>
        <w:t>Dates of Special Leave with Pay for COVID-19 related self-isolation/self-quarantine</w:t>
      </w:r>
    </w:p>
    <w:p>
      <w:pPr>
        <w:pStyle w:val="BodyText"/>
        <w:spacing w:before="7"/>
        <w:rPr>
          <w:b/>
          <w:sz w:val="17"/>
        </w:rPr>
      </w:pPr>
    </w:p>
    <w:tbl>
      <w:tblPr>
        <w:tblW w:w="0" w:type="auto"/>
        <w:jc w:val="left"/>
        <w:tblInd w:w="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68"/>
        <w:gridCol w:w="6825"/>
      </w:tblGrid>
      <w:tr>
        <w:trPr>
          <w:trHeight w:val="707" w:hRule="atLeast"/>
        </w:trPr>
        <w:tc>
          <w:tcPr>
            <w:tcW w:w="3368" w:type="dxa"/>
            <w:tcBorders>
              <w:bottom w:val="single" w:sz="4" w:space="0" w:color="000000"/>
              <w:right w:val="single" w:sz="4" w:space="0" w:color="000000"/>
            </w:tcBorders>
            <w:shd w:val="clear" w:color="auto" w:fill="E4E4E4"/>
          </w:tcPr>
          <w:p>
            <w:pPr>
              <w:pStyle w:val="TableParagraph"/>
              <w:ind w:left="105" w:right="145"/>
              <w:rPr>
                <w:b/>
                <w:sz w:val="21"/>
              </w:rPr>
            </w:pPr>
            <w:r>
              <w:rPr>
                <w:sz w:val="22"/>
              </w:rPr>
              <w:t>Number of days advised to self- isolate</w:t>
            </w:r>
            <w:r>
              <w:rPr>
                <w:b/>
                <w:color w:val="456423"/>
                <w:sz w:val="21"/>
              </w:rPr>
              <w:t>/self-quarantine</w:t>
            </w:r>
          </w:p>
        </w:tc>
        <w:tc>
          <w:tcPr>
            <w:tcW w:w="6825" w:type="dxa"/>
            <w:tcBorders>
              <w:left w:val="single" w:sz="4" w:space="0" w:color="000000"/>
              <w:bottom w:val="single" w:sz="4" w:space="0" w:color="000000"/>
            </w:tcBorders>
          </w:tcPr>
          <w:p>
            <w:pPr>
              <w:pStyle w:val="TableParagraph"/>
              <w:rPr>
                <w:rFonts w:ascii="Times New Roman"/>
                <w:sz w:val="22"/>
              </w:rPr>
            </w:pPr>
          </w:p>
        </w:tc>
      </w:tr>
      <w:tr>
        <w:trPr>
          <w:trHeight w:val="705" w:hRule="atLeast"/>
        </w:trPr>
        <w:tc>
          <w:tcPr>
            <w:tcW w:w="3368" w:type="dxa"/>
            <w:tcBorders>
              <w:top w:val="single" w:sz="4" w:space="0" w:color="000000"/>
              <w:bottom w:val="single" w:sz="4" w:space="0" w:color="000000"/>
              <w:right w:val="single" w:sz="4" w:space="0" w:color="000000"/>
            </w:tcBorders>
            <w:shd w:val="clear" w:color="auto" w:fill="E4E4E4"/>
          </w:tcPr>
          <w:p>
            <w:pPr>
              <w:pStyle w:val="TableParagraph"/>
              <w:spacing w:line="242" w:lineRule="auto"/>
              <w:ind w:left="105" w:right="1621"/>
              <w:rPr>
                <w:sz w:val="22"/>
              </w:rPr>
            </w:pPr>
            <w:r>
              <w:rPr>
                <w:sz w:val="22"/>
              </w:rPr>
              <w:t>Commencing on (DD/MM/YYYY)</w:t>
            </w:r>
          </w:p>
        </w:tc>
        <w:tc>
          <w:tcPr>
            <w:tcW w:w="6825"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784" w:hRule="atLeast"/>
        </w:trPr>
        <w:tc>
          <w:tcPr>
            <w:tcW w:w="3368" w:type="dxa"/>
            <w:tcBorders>
              <w:top w:val="single" w:sz="4" w:space="0" w:color="000000"/>
              <w:right w:val="single" w:sz="4" w:space="0" w:color="000000"/>
            </w:tcBorders>
            <w:shd w:val="clear" w:color="auto" w:fill="E4E4E4"/>
          </w:tcPr>
          <w:p>
            <w:pPr>
              <w:pStyle w:val="TableParagraph"/>
              <w:spacing w:before="38"/>
              <w:ind w:left="105" w:right="862"/>
              <w:rPr>
                <w:sz w:val="22"/>
              </w:rPr>
            </w:pPr>
            <w:r>
              <w:rPr>
                <w:sz w:val="22"/>
              </w:rPr>
              <w:t>Starting back at work on (DD/MM/YYYY)</w:t>
            </w:r>
          </w:p>
        </w:tc>
        <w:tc>
          <w:tcPr>
            <w:tcW w:w="6825" w:type="dxa"/>
            <w:tcBorders>
              <w:top w:val="single" w:sz="4" w:space="0" w:color="000000"/>
              <w:left w:val="single" w:sz="4" w:space="0" w:color="000000"/>
            </w:tcBorders>
          </w:tcPr>
          <w:p>
            <w:pPr>
              <w:pStyle w:val="TableParagraph"/>
              <w:rPr>
                <w:rFonts w:ascii="Times New Roman"/>
                <w:sz w:val="22"/>
              </w:rPr>
            </w:pPr>
          </w:p>
        </w:tc>
      </w:tr>
    </w:tbl>
    <w:p>
      <w:pPr>
        <w:spacing w:before="79"/>
        <w:ind w:left="995" w:right="0" w:firstLine="0"/>
        <w:jc w:val="left"/>
        <w:rPr>
          <w:b/>
          <w:sz w:val="21"/>
        </w:rPr>
      </w:pPr>
      <w:r>
        <w:rPr>
          <w:b/>
          <w:color w:val="456423"/>
          <w:sz w:val="21"/>
        </w:rPr>
        <w:t>Advised to self-isolate/self-quarantine by (</w:t>
      </w:r>
      <w:r>
        <w:rPr>
          <w:rFonts w:ascii="Wingdings 2" w:hAnsi="Wingdings 2"/>
          <w:b/>
          <w:color w:val="456423"/>
          <w:sz w:val="21"/>
        </w:rPr>
        <w:t></w:t>
      </w:r>
      <w:r>
        <w:rPr>
          <w:b/>
          <w:color w:val="456423"/>
          <w:sz w:val="21"/>
        </w:rPr>
        <w:t>)</w:t>
      </w:r>
    </w:p>
    <w:p>
      <w:pPr>
        <w:pStyle w:val="BodyText"/>
        <w:spacing w:before="4" w:after="1"/>
        <w:rPr>
          <w:b/>
          <w:sz w:val="17"/>
        </w:rPr>
      </w:pPr>
    </w:p>
    <w:tbl>
      <w:tblPr>
        <w:tblW w:w="0" w:type="auto"/>
        <w:jc w:val="left"/>
        <w:tblInd w:w="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68"/>
        <w:gridCol w:w="1561"/>
        <w:gridCol w:w="3402"/>
        <w:gridCol w:w="1861"/>
      </w:tblGrid>
      <w:tr>
        <w:trPr>
          <w:trHeight w:val="500" w:hRule="atLeast"/>
        </w:trPr>
        <w:tc>
          <w:tcPr>
            <w:tcW w:w="3368" w:type="dxa"/>
            <w:tcBorders>
              <w:bottom w:val="single" w:sz="4" w:space="0" w:color="000000"/>
              <w:right w:val="single" w:sz="4" w:space="0" w:color="000000"/>
            </w:tcBorders>
            <w:shd w:val="clear" w:color="auto" w:fill="E4E4E4"/>
          </w:tcPr>
          <w:p>
            <w:pPr>
              <w:pStyle w:val="TableParagraph"/>
              <w:spacing w:before="26"/>
              <w:ind w:left="105"/>
              <w:rPr>
                <w:sz w:val="22"/>
              </w:rPr>
            </w:pPr>
            <w:r>
              <w:rPr>
                <w:sz w:val="22"/>
              </w:rPr>
              <w:t>GP</w:t>
            </w:r>
          </w:p>
        </w:tc>
        <w:tc>
          <w:tcPr>
            <w:tcW w:w="1561" w:type="dxa"/>
            <w:tcBorders>
              <w:left w:val="single" w:sz="4" w:space="0" w:color="000000"/>
              <w:bottom w:val="single" w:sz="4" w:space="0" w:color="000000"/>
              <w:right w:val="single" w:sz="4" w:space="0" w:color="000000"/>
            </w:tcBorders>
          </w:tcPr>
          <w:p>
            <w:pPr>
              <w:pStyle w:val="TableParagraph"/>
              <w:spacing w:before="2"/>
              <w:ind w:left="25"/>
              <w:jc w:val="center"/>
              <w:rPr>
                <w:rFonts w:ascii="Segoe UI Symbol" w:hAnsi="Segoe UI Symbol"/>
                <w:sz w:val="22"/>
              </w:rPr>
            </w:pPr>
            <w:r>
              <w:rPr>
                <w:rFonts w:ascii="Segoe UI Symbol" w:hAnsi="Segoe UI Symbol"/>
                <w:w w:val="100"/>
                <w:sz w:val="22"/>
              </w:rPr>
              <w:t>☐</w:t>
            </w:r>
          </w:p>
        </w:tc>
        <w:tc>
          <w:tcPr>
            <w:tcW w:w="3402" w:type="dxa"/>
            <w:tcBorders>
              <w:left w:val="single" w:sz="4" w:space="0" w:color="000000"/>
              <w:bottom w:val="single" w:sz="4" w:space="0" w:color="000000"/>
              <w:right w:val="single" w:sz="4" w:space="0" w:color="000000"/>
            </w:tcBorders>
            <w:shd w:val="clear" w:color="auto" w:fill="E4E4E4"/>
          </w:tcPr>
          <w:p>
            <w:pPr>
              <w:pStyle w:val="TableParagraph"/>
              <w:spacing w:before="26"/>
              <w:ind w:left="116"/>
              <w:rPr>
                <w:sz w:val="22"/>
              </w:rPr>
            </w:pPr>
            <w:r>
              <w:rPr>
                <w:sz w:val="22"/>
              </w:rPr>
              <w:t>HSE</w:t>
            </w:r>
          </w:p>
        </w:tc>
        <w:tc>
          <w:tcPr>
            <w:tcW w:w="1861" w:type="dxa"/>
            <w:tcBorders>
              <w:left w:val="single" w:sz="4" w:space="0" w:color="000000"/>
              <w:bottom w:val="single" w:sz="4" w:space="0" w:color="000000"/>
            </w:tcBorders>
          </w:tcPr>
          <w:p>
            <w:pPr>
              <w:pStyle w:val="TableParagraph"/>
              <w:spacing w:before="2"/>
              <w:ind w:right="807"/>
              <w:jc w:val="right"/>
              <w:rPr>
                <w:rFonts w:ascii="Segoe UI Symbol" w:hAnsi="Segoe UI Symbol"/>
                <w:sz w:val="22"/>
              </w:rPr>
            </w:pPr>
            <w:r>
              <w:rPr>
                <w:rFonts w:ascii="Segoe UI Symbol" w:hAnsi="Segoe UI Symbol"/>
                <w:w w:val="100"/>
                <w:sz w:val="22"/>
              </w:rPr>
              <w:t>☐</w:t>
            </w:r>
          </w:p>
        </w:tc>
      </w:tr>
      <w:tr>
        <w:trPr>
          <w:trHeight w:val="1112" w:hRule="atLeast"/>
        </w:trPr>
        <w:tc>
          <w:tcPr>
            <w:tcW w:w="3368" w:type="dxa"/>
            <w:tcBorders>
              <w:top w:val="single" w:sz="4" w:space="0" w:color="000000"/>
              <w:right w:val="single" w:sz="4" w:space="0" w:color="000000"/>
            </w:tcBorders>
            <w:shd w:val="clear" w:color="auto" w:fill="E4E4E4"/>
          </w:tcPr>
          <w:p>
            <w:pPr>
              <w:pStyle w:val="TableParagraph"/>
              <w:spacing w:before="9"/>
              <w:rPr>
                <w:b/>
                <w:sz w:val="28"/>
              </w:rPr>
            </w:pPr>
          </w:p>
          <w:p>
            <w:pPr>
              <w:pStyle w:val="TableParagraph"/>
              <w:ind w:left="105"/>
              <w:rPr>
                <w:sz w:val="22"/>
              </w:rPr>
            </w:pPr>
            <w:r>
              <w:rPr>
                <w:sz w:val="22"/>
              </w:rPr>
              <w:t>Hospital</w:t>
            </w:r>
          </w:p>
        </w:tc>
        <w:tc>
          <w:tcPr>
            <w:tcW w:w="1561" w:type="dxa"/>
            <w:tcBorders>
              <w:top w:val="single" w:sz="4" w:space="0" w:color="000000"/>
              <w:left w:val="single" w:sz="4" w:space="0" w:color="000000"/>
              <w:right w:val="single" w:sz="4" w:space="0" w:color="000000"/>
            </w:tcBorders>
          </w:tcPr>
          <w:p>
            <w:pPr>
              <w:pStyle w:val="TableParagraph"/>
              <w:spacing w:before="10"/>
              <w:rPr>
                <w:b/>
                <w:sz w:val="26"/>
              </w:rPr>
            </w:pPr>
          </w:p>
          <w:p>
            <w:pPr>
              <w:pStyle w:val="TableParagraph"/>
              <w:ind w:left="25"/>
              <w:jc w:val="center"/>
              <w:rPr>
                <w:rFonts w:ascii="Segoe UI Symbol" w:hAnsi="Segoe UI Symbol"/>
                <w:sz w:val="22"/>
              </w:rPr>
            </w:pPr>
            <w:r>
              <w:rPr>
                <w:rFonts w:ascii="Segoe UI Symbol" w:hAnsi="Segoe UI Symbol"/>
                <w:w w:val="100"/>
                <w:sz w:val="22"/>
              </w:rPr>
              <w:t>☐</w:t>
            </w:r>
          </w:p>
        </w:tc>
        <w:tc>
          <w:tcPr>
            <w:tcW w:w="3402" w:type="dxa"/>
            <w:tcBorders>
              <w:top w:val="single" w:sz="4" w:space="0" w:color="000000"/>
              <w:left w:val="single" w:sz="4" w:space="0" w:color="000000"/>
              <w:right w:val="single" w:sz="4" w:space="0" w:color="000000"/>
            </w:tcBorders>
            <w:shd w:val="clear" w:color="auto" w:fill="E4E4E4"/>
          </w:tcPr>
          <w:p>
            <w:pPr>
              <w:pStyle w:val="TableParagraph"/>
              <w:spacing w:before="105"/>
              <w:ind w:left="116"/>
              <w:rPr>
                <w:sz w:val="22"/>
              </w:rPr>
            </w:pPr>
            <w:r>
              <w:rPr>
                <w:sz w:val="22"/>
              </w:rPr>
              <w:t>Other (please specify)</w:t>
            </w:r>
          </w:p>
        </w:tc>
        <w:tc>
          <w:tcPr>
            <w:tcW w:w="1861" w:type="dxa"/>
            <w:tcBorders>
              <w:top w:val="single" w:sz="4" w:space="0" w:color="000000"/>
              <w:left w:val="single" w:sz="4" w:space="0" w:color="000000"/>
            </w:tcBorders>
          </w:tcPr>
          <w:p>
            <w:pPr>
              <w:pStyle w:val="TableParagraph"/>
              <w:spacing w:before="10"/>
              <w:rPr>
                <w:b/>
                <w:sz w:val="26"/>
              </w:rPr>
            </w:pPr>
          </w:p>
          <w:p>
            <w:pPr>
              <w:pStyle w:val="TableParagraph"/>
              <w:ind w:right="807"/>
              <w:jc w:val="right"/>
              <w:rPr>
                <w:rFonts w:ascii="Segoe UI Symbol" w:hAnsi="Segoe UI Symbol"/>
                <w:sz w:val="22"/>
              </w:rPr>
            </w:pPr>
            <w:r>
              <w:rPr>
                <w:rFonts w:ascii="Segoe UI Symbol" w:hAnsi="Segoe UI Symbol"/>
                <w:w w:val="100"/>
                <w:sz w:val="22"/>
              </w:rPr>
              <w:t>☐</w:t>
            </w:r>
          </w:p>
        </w:tc>
      </w:tr>
    </w:tbl>
    <w:p>
      <w:pPr>
        <w:spacing w:before="79"/>
        <w:ind w:left="995" w:right="0" w:firstLine="0"/>
        <w:jc w:val="left"/>
        <w:rPr>
          <w:b/>
          <w:sz w:val="21"/>
        </w:rPr>
      </w:pPr>
      <w:r>
        <w:rPr/>
        <w:pict>
          <v:line style="position:absolute;mso-position-horizontal-relative:page;mso-position-vertical-relative:paragraph;z-index:-252523520" from="324.190002pt,-17.111933pt" to="458.830889pt,-17.111933pt" stroked="true" strokeweight=".69552pt" strokecolor="#000000">
            <v:stroke dashstyle="solid"/>
            <w10:wrap type="none"/>
          </v:line>
        </w:pict>
      </w:r>
      <w:r>
        <w:rPr/>
        <w:pict>
          <v:line style="position:absolute;mso-position-horizontal-relative:page;mso-position-vertical-relative:paragraph;z-index:-252522496" from="324.190002pt,103.398079pt" to="477.19101pt,103.398079pt" stroked="true" strokeweight=".69552pt" strokecolor="#000000">
            <v:stroke dashstyle="solid"/>
            <w10:wrap type="none"/>
          </v:line>
        </w:pict>
      </w:r>
      <w:r>
        <w:rPr>
          <w:b/>
          <w:color w:val="456423"/>
          <w:sz w:val="21"/>
        </w:rPr>
        <w:t>Advice received via (</w:t>
      </w:r>
      <w:r>
        <w:rPr>
          <w:rFonts w:ascii="Wingdings 2" w:hAnsi="Wingdings 2"/>
          <w:b/>
          <w:color w:val="456423"/>
          <w:sz w:val="21"/>
        </w:rPr>
        <w:t></w:t>
      </w:r>
      <w:r>
        <w:rPr>
          <w:b/>
          <w:color w:val="456423"/>
          <w:sz w:val="21"/>
        </w:rPr>
        <w:t>)</w:t>
      </w:r>
    </w:p>
    <w:p>
      <w:pPr>
        <w:pStyle w:val="BodyText"/>
        <w:spacing w:before="4" w:after="1"/>
        <w:rPr>
          <w:b/>
          <w:sz w:val="17"/>
        </w:rPr>
      </w:pPr>
    </w:p>
    <w:tbl>
      <w:tblPr>
        <w:tblW w:w="0" w:type="auto"/>
        <w:jc w:val="left"/>
        <w:tblInd w:w="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68"/>
        <w:gridCol w:w="1561"/>
        <w:gridCol w:w="3402"/>
        <w:gridCol w:w="1861"/>
      </w:tblGrid>
      <w:tr>
        <w:trPr>
          <w:trHeight w:val="707" w:hRule="atLeast"/>
        </w:trPr>
        <w:tc>
          <w:tcPr>
            <w:tcW w:w="3368" w:type="dxa"/>
            <w:tcBorders>
              <w:bottom w:val="single" w:sz="4" w:space="0" w:color="000000"/>
              <w:right w:val="single" w:sz="4" w:space="0" w:color="000000"/>
            </w:tcBorders>
            <w:shd w:val="clear" w:color="auto" w:fill="E4E4E4"/>
          </w:tcPr>
          <w:p>
            <w:pPr>
              <w:pStyle w:val="TableParagraph"/>
              <w:spacing w:before="129"/>
              <w:ind w:left="105"/>
              <w:rPr>
                <w:sz w:val="22"/>
              </w:rPr>
            </w:pPr>
            <w:r>
              <w:rPr>
                <w:sz w:val="22"/>
              </w:rPr>
              <w:t>Telephone</w:t>
            </w:r>
          </w:p>
        </w:tc>
        <w:tc>
          <w:tcPr>
            <w:tcW w:w="1561" w:type="dxa"/>
            <w:tcBorders>
              <w:left w:val="single" w:sz="4" w:space="0" w:color="000000"/>
              <w:bottom w:val="single" w:sz="4" w:space="0" w:color="000000"/>
              <w:right w:val="single" w:sz="4" w:space="0" w:color="000000"/>
            </w:tcBorders>
          </w:tcPr>
          <w:p>
            <w:pPr>
              <w:pStyle w:val="TableParagraph"/>
              <w:spacing w:before="105"/>
              <w:ind w:left="25"/>
              <w:jc w:val="center"/>
              <w:rPr>
                <w:rFonts w:ascii="Segoe UI Symbol" w:hAnsi="Segoe UI Symbol"/>
                <w:sz w:val="22"/>
              </w:rPr>
            </w:pPr>
            <w:r>
              <w:rPr>
                <w:rFonts w:ascii="Segoe UI Symbol" w:hAnsi="Segoe UI Symbol"/>
                <w:w w:val="100"/>
                <w:sz w:val="22"/>
              </w:rPr>
              <w:t>☐</w:t>
            </w:r>
          </w:p>
        </w:tc>
        <w:tc>
          <w:tcPr>
            <w:tcW w:w="3402" w:type="dxa"/>
            <w:tcBorders>
              <w:left w:val="single" w:sz="4" w:space="0" w:color="000000"/>
              <w:bottom w:val="single" w:sz="4" w:space="0" w:color="000000"/>
              <w:right w:val="single" w:sz="4" w:space="0" w:color="000000"/>
            </w:tcBorders>
            <w:shd w:val="clear" w:color="auto" w:fill="E4E4E4"/>
          </w:tcPr>
          <w:p>
            <w:pPr>
              <w:pStyle w:val="TableParagraph"/>
              <w:ind w:left="116" w:right="247"/>
              <w:rPr>
                <w:sz w:val="22"/>
              </w:rPr>
            </w:pPr>
            <w:r>
              <w:rPr>
                <w:sz w:val="22"/>
              </w:rPr>
              <w:t>Letter/email/text (please attach copy to this form)</w:t>
            </w:r>
          </w:p>
        </w:tc>
        <w:tc>
          <w:tcPr>
            <w:tcW w:w="1861" w:type="dxa"/>
            <w:tcBorders>
              <w:left w:val="single" w:sz="4" w:space="0" w:color="000000"/>
              <w:bottom w:val="single" w:sz="4" w:space="0" w:color="000000"/>
            </w:tcBorders>
          </w:tcPr>
          <w:p>
            <w:pPr>
              <w:pStyle w:val="TableParagraph"/>
              <w:spacing w:before="105"/>
              <w:ind w:right="807"/>
              <w:jc w:val="right"/>
              <w:rPr>
                <w:rFonts w:ascii="Segoe UI Symbol" w:hAnsi="Segoe UI Symbol"/>
                <w:sz w:val="22"/>
              </w:rPr>
            </w:pPr>
            <w:r>
              <w:rPr>
                <w:rFonts w:ascii="Segoe UI Symbol" w:hAnsi="Segoe UI Symbol"/>
                <w:w w:val="100"/>
                <w:sz w:val="22"/>
              </w:rPr>
              <w:t>☐</w:t>
            </w:r>
          </w:p>
        </w:tc>
      </w:tr>
      <w:tr>
        <w:trPr>
          <w:trHeight w:val="1111" w:hRule="atLeast"/>
        </w:trPr>
        <w:tc>
          <w:tcPr>
            <w:tcW w:w="3368" w:type="dxa"/>
            <w:tcBorders>
              <w:top w:val="single" w:sz="4" w:space="0" w:color="000000"/>
              <w:right w:val="single" w:sz="4" w:space="0" w:color="000000"/>
            </w:tcBorders>
            <w:shd w:val="clear" w:color="auto" w:fill="E4E4E4"/>
          </w:tcPr>
          <w:p>
            <w:pPr>
              <w:pStyle w:val="TableParagraph"/>
              <w:spacing w:before="9"/>
              <w:rPr>
                <w:b/>
                <w:sz w:val="28"/>
              </w:rPr>
            </w:pPr>
          </w:p>
          <w:p>
            <w:pPr>
              <w:pStyle w:val="TableParagraph"/>
              <w:ind w:left="105"/>
              <w:rPr>
                <w:sz w:val="22"/>
              </w:rPr>
            </w:pPr>
            <w:r>
              <w:rPr>
                <w:sz w:val="22"/>
              </w:rPr>
              <w:t>In person</w:t>
            </w:r>
          </w:p>
        </w:tc>
        <w:tc>
          <w:tcPr>
            <w:tcW w:w="1561" w:type="dxa"/>
            <w:tcBorders>
              <w:top w:val="single" w:sz="4" w:space="0" w:color="000000"/>
              <w:left w:val="single" w:sz="4" w:space="0" w:color="000000"/>
              <w:right w:val="single" w:sz="4" w:space="0" w:color="000000"/>
            </w:tcBorders>
          </w:tcPr>
          <w:p>
            <w:pPr>
              <w:pStyle w:val="TableParagraph"/>
              <w:spacing w:before="8"/>
              <w:rPr>
                <w:b/>
                <w:sz w:val="26"/>
              </w:rPr>
            </w:pPr>
          </w:p>
          <w:p>
            <w:pPr>
              <w:pStyle w:val="TableParagraph"/>
              <w:spacing w:before="1"/>
              <w:ind w:left="25"/>
              <w:jc w:val="center"/>
              <w:rPr>
                <w:rFonts w:ascii="Segoe UI Symbol" w:hAnsi="Segoe UI Symbol"/>
                <w:sz w:val="22"/>
              </w:rPr>
            </w:pPr>
            <w:r>
              <w:rPr>
                <w:rFonts w:ascii="Segoe UI Symbol" w:hAnsi="Segoe UI Symbol"/>
                <w:w w:val="100"/>
                <w:sz w:val="22"/>
              </w:rPr>
              <w:t>☐</w:t>
            </w:r>
          </w:p>
        </w:tc>
        <w:tc>
          <w:tcPr>
            <w:tcW w:w="3402" w:type="dxa"/>
            <w:tcBorders>
              <w:top w:val="single" w:sz="4" w:space="0" w:color="000000"/>
              <w:left w:val="single" w:sz="4" w:space="0" w:color="000000"/>
              <w:right w:val="single" w:sz="4" w:space="0" w:color="000000"/>
            </w:tcBorders>
            <w:shd w:val="clear" w:color="auto" w:fill="E4E4E4"/>
          </w:tcPr>
          <w:p>
            <w:pPr>
              <w:pStyle w:val="TableParagraph"/>
              <w:spacing w:before="103"/>
              <w:ind w:left="116"/>
              <w:rPr>
                <w:sz w:val="22"/>
              </w:rPr>
            </w:pPr>
            <w:r>
              <w:rPr>
                <w:sz w:val="22"/>
              </w:rPr>
              <w:t>Other (please specify)</w:t>
            </w:r>
          </w:p>
        </w:tc>
        <w:tc>
          <w:tcPr>
            <w:tcW w:w="1861" w:type="dxa"/>
            <w:tcBorders>
              <w:top w:val="single" w:sz="4" w:space="0" w:color="000000"/>
              <w:left w:val="single" w:sz="4" w:space="0" w:color="000000"/>
            </w:tcBorders>
          </w:tcPr>
          <w:p>
            <w:pPr>
              <w:pStyle w:val="TableParagraph"/>
              <w:spacing w:before="8"/>
              <w:rPr>
                <w:b/>
                <w:sz w:val="26"/>
              </w:rPr>
            </w:pPr>
          </w:p>
          <w:p>
            <w:pPr>
              <w:pStyle w:val="TableParagraph"/>
              <w:spacing w:before="1"/>
              <w:ind w:right="807"/>
              <w:jc w:val="right"/>
              <w:rPr>
                <w:rFonts w:ascii="Segoe UI Symbol" w:hAnsi="Segoe UI Symbol"/>
                <w:sz w:val="22"/>
              </w:rPr>
            </w:pPr>
            <w:r>
              <w:rPr>
                <w:rFonts w:ascii="Segoe UI Symbol" w:hAnsi="Segoe UI Symbol"/>
                <w:w w:val="100"/>
                <w:sz w:val="22"/>
              </w:rPr>
              <w:t>☐</w:t>
            </w:r>
          </w:p>
        </w:tc>
      </w:tr>
    </w:tbl>
    <w:p>
      <w:pPr>
        <w:spacing w:after="0"/>
        <w:jc w:val="right"/>
        <w:rPr>
          <w:rFonts w:ascii="Segoe UI Symbol" w:hAnsi="Segoe UI Symbol"/>
          <w:sz w:val="22"/>
        </w:rPr>
        <w:sectPr>
          <w:pgSz w:w="11910" w:h="16840"/>
          <w:pgMar w:header="456" w:footer="843" w:top="800" w:bottom="1040" w:left="1160" w:right="1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rPr>
      </w:pPr>
    </w:p>
    <w:p>
      <w:pPr>
        <w:spacing w:before="94"/>
        <w:ind w:left="995" w:right="0" w:firstLine="0"/>
        <w:jc w:val="left"/>
        <w:rPr>
          <w:b/>
          <w:sz w:val="21"/>
        </w:rPr>
      </w:pPr>
      <w:r>
        <w:rPr>
          <w:b/>
          <w:color w:val="456423"/>
          <w:sz w:val="21"/>
        </w:rPr>
        <w:t>Details of Advice to Self-Isolate/self-quarantine</w:t>
      </w:r>
    </w:p>
    <w:p>
      <w:pPr>
        <w:pStyle w:val="BodyText"/>
        <w:spacing w:before="7" w:after="1"/>
        <w:rPr>
          <w:b/>
          <w:sz w:val="17"/>
        </w:rPr>
      </w:pPr>
    </w:p>
    <w:tbl>
      <w:tblPr>
        <w:tblW w:w="0" w:type="auto"/>
        <w:jc w:val="left"/>
        <w:tblInd w:w="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45"/>
        <w:gridCol w:w="8127"/>
      </w:tblGrid>
      <w:tr>
        <w:trPr>
          <w:trHeight w:val="1079" w:hRule="atLeast"/>
        </w:trPr>
        <w:tc>
          <w:tcPr>
            <w:tcW w:w="2045" w:type="dxa"/>
            <w:tcBorders>
              <w:bottom w:val="single" w:sz="4" w:space="0" w:color="000000"/>
              <w:right w:val="single" w:sz="4" w:space="0" w:color="000000"/>
            </w:tcBorders>
            <w:shd w:val="clear" w:color="auto" w:fill="E4E4E4"/>
          </w:tcPr>
          <w:p>
            <w:pPr>
              <w:pStyle w:val="TableParagraph"/>
              <w:spacing w:before="57"/>
              <w:ind w:left="105" w:right="163"/>
              <w:rPr>
                <w:sz w:val="22"/>
              </w:rPr>
            </w:pPr>
            <w:r>
              <w:rPr>
                <w:sz w:val="22"/>
              </w:rPr>
              <w:t>Name of adviser (e.g. name of GP, HSE worker)</w:t>
            </w:r>
          </w:p>
        </w:tc>
        <w:tc>
          <w:tcPr>
            <w:tcW w:w="8127" w:type="dxa"/>
            <w:tcBorders>
              <w:left w:val="single" w:sz="4" w:space="0" w:color="000000"/>
              <w:bottom w:val="single" w:sz="4" w:space="0" w:color="000000"/>
            </w:tcBorders>
          </w:tcPr>
          <w:p>
            <w:pPr>
              <w:pStyle w:val="TableParagraph"/>
              <w:rPr>
                <w:rFonts w:ascii="Times New Roman"/>
                <w:sz w:val="20"/>
              </w:rPr>
            </w:pPr>
          </w:p>
        </w:tc>
      </w:tr>
      <w:tr>
        <w:trPr>
          <w:trHeight w:val="1077" w:hRule="atLeast"/>
        </w:trPr>
        <w:tc>
          <w:tcPr>
            <w:tcW w:w="2045" w:type="dxa"/>
            <w:tcBorders>
              <w:top w:val="single" w:sz="4" w:space="0" w:color="000000"/>
              <w:bottom w:val="single" w:sz="4" w:space="0" w:color="000000"/>
              <w:right w:val="single" w:sz="4" w:space="0" w:color="000000"/>
            </w:tcBorders>
            <w:shd w:val="clear" w:color="auto" w:fill="E4E4E4"/>
          </w:tcPr>
          <w:p>
            <w:pPr>
              <w:pStyle w:val="TableParagraph"/>
              <w:spacing w:before="184"/>
              <w:ind w:left="105" w:right="530"/>
              <w:rPr>
                <w:sz w:val="22"/>
              </w:rPr>
            </w:pPr>
            <w:r>
              <w:rPr>
                <w:sz w:val="22"/>
              </w:rPr>
              <w:t>Date and time advice given</w:t>
            </w:r>
          </w:p>
        </w:tc>
        <w:tc>
          <w:tcPr>
            <w:tcW w:w="8127"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1466" w:hRule="atLeast"/>
        </w:trPr>
        <w:tc>
          <w:tcPr>
            <w:tcW w:w="2045" w:type="dxa"/>
            <w:tcBorders>
              <w:top w:val="single" w:sz="4" w:space="0" w:color="000000"/>
              <w:right w:val="single" w:sz="4" w:space="0" w:color="000000"/>
            </w:tcBorders>
            <w:shd w:val="clear" w:color="auto" w:fill="E4E4E4"/>
          </w:tcPr>
          <w:p>
            <w:pPr>
              <w:pStyle w:val="TableParagraph"/>
              <w:ind w:left="105" w:right="77"/>
              <w:rPr>
                <w:sz w:val="22"/>
              </w:rPr>
            </w:pPr>
            <w:r>
              <w:rPr>
                <w:sz w:val="22"/>
              </w:rPr>
              <w:t>Details provided to the adviser by you (e.g. places and dates of exposure etc.)</w:t>
            </w:r>
          </w:p>
        </w:tc>
        <w:tc>
          <w:tcPr>
            <w:tcW w:w="8127" w:type="dxa"/>
            <w:tcBorders>
              <w:top w:val="single" w:sz="4" w:space="0" w:color="000000"/>
              <w:left w:val="single" w:sz="4" w:space="0" w:color="000000"/>
            </w:tcBorders>
          </w:tcPr>
          <w:p>
            <w:pPr>
              <w:pStyle w:val="TableParagraph"/>
              <w:rPr>
                <w:rFonts w:ascii="Times New Roman"/>
                <w:sz w:val="20"/>
              </w:rPr>
            </w:pPr>
          </w:p>
        </w:tc>
      </w:tr>
    </w:tbl>
    <w:p>
      <w:pPr>
        <w:spacing w:before="79"/>
        <w:ind w:left="995" w:right="0" w:firstLine="0"/>
        <w:jc w:val="left"/>
        <w:rPr>
          <w:b/>
          <w:sz w:val="21"/>
        </w:rPr>
      </w:pPr>
      <w:r>
        <w:rPr>
          <w:b/>
          <w:color w:val="456423"/>
          <w:sz w:val="21"/>
        </w:rPr>
        <w:t>Declaration</w:t>
      </w:r>
    </w:p>
    <w:p>
      <w:pPr>
        <w:pStyle w:val="BodyText"/>
        <w:rPr>
          <w:b/>
          <w:sz w:val="17"/>
        </w:rPr>
      </w:pPr>
    </w:p>
    <w:tbl>
      <w:tblPr>
        <w:tblW w:w="0" w:type="auto"/>
        <w:jc w:val="left"/>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129"/>
        <w:gridCol w:w="3088"/>
        <w:gridCol w:w="1385"/>
        <w:gridCol w:w="1594"/>
      </w:tblGrid>
      <w:tr>
        <w:trPr>
          <w:trHeight w:val="997" w:hRule="atLeast"/>
        </w:trPr>
        <w:tc>
          <w:tcPr>
            <w:tcW w:w="7217" w:type="dxa"/>
            <w:gridSpan w:val="2"/>
            <w:tcBorders>
              <w:left w:val="single" w:sz="12" w:space="0" w:color="000000"/>
            </w:tcBorders>
            <w:shd w:val="clear" w:color="auto" w:fill="E4E4E4"/>
          </w:tcPr>
          <w:p>
            <w:pPr>
              <w:pStyle w:val="TableParagraph"/>
              <w:spacing w:line="256" w:lineRule="auto" w:before="155"/>
              <w:ind w:left="105" w:right="83"/>
              <w:rPr>
                <w:sz w:val="24"/>
              </w:rPr>
            </w:pPr>
            <w:r>
              <w:rPr>
                <w:sz w:val="22"/>
              </w:rPr>
              <w:t>I have read and understand the provisions of Special Leave with Pay as set out in Part IX of</w:t>
            </w:r>
            <w:r>
              <w:rPr>
                <w:color w:val="008000"/>
                <w:sz w:val="22"/>
              </w:rPr>
              <w:t> </w:t>
            </w:r>
            <w:hyperlink r:id="rId11">
              <w:r>
                <w:rPr>
                  <w:color w:val="008000"/>
                  <w:sz w:val="24"/>
                  <w:u w:val="single" w:color="008000"/>
                </w:rPr>
                <w:t>Circular 02/1976</w:t>
              </w:r>
            </w:hyperlink>
          </w:p>
        </w:tc>
        <w:tc>
          <w:tcPr>
            <w:tcW w:w="1385" w:type="dxa"/>
            <w:tcBorders>
              <w:top w:val="single" w:sz="12" w:space="0" w:color="000000"/>
            </w:tcBorders>
            <w:shd w:val="clear" w:color="auto" w:fill="D9D9D9"/>
          </w:tcPr>
          <w:p>
            <w:pPr>
              <w:pStyle w:val="TableParagraph"/>
              <w:spacing w:before="10"/>
              <w:rPr>
                <w:b/>
                <w:sz w:val="23"/>
              </w:rPr>
            </w:pPr>
          </w:p>
          <w:p>
            <w:pPr>
              <w:pStyle w:val="TableParagraph"/>
              <w:spacing w:before="1"/>
              <w:ind w:left="484" w:right="460"/>
              <w:jc w:val="center"/>
              <w:rPr>
                <w:sz w:val="22"/>
              </w:rPr>
            </w:pPr>
            <w:r>
              <w:rPr>
                <w:sz w:val="22"/>
              </w:rPr>
              <w:t>Yes</w:t>
            </w:r>
          </w:p>
        </w:tc>
        <w:tc>
          <w:tcPr>
            <w:tcW w:w="1594" w:type="dxa"/>
            <w:tcBorders>
              <w:top w:val="single" w:sz="12" w:space="0" w:color="000000"/>
              <w:right w:val="single" w:sz="12" w:space="0" w:color="000000"/>
            </w:tcBorders>
          </w:tcPr>
          <w:p>
            <w:pPr>
              <w:pStyle w:val="TableParagraph"/>
              <w:spacing w:before="1"/>
              <w:rPr>
                <w:b/>
                <w:sz w:val="22"/>
              </w:rPr>
            </w:pPr>
          </w:p>
          <w:p>
            <w:pPr>
              <w:pStyle w:val="TableParagraph"/>
              <w:ind w:left="704"/>
              <w:rPr>
                <w:rFonts w:ascii="Segoe UI Symbol" w:hAnsi="Segoe UI Symbol"/>
                <w:sz w:val="22"/>
              </w:rPr>
            </w:pPr>
            <w:r>
              <w:rPr>
                <w:rFonts w:ascii="Segoe UI Symbol" w:hAnsi="Segoe UI Symbol"/>
                <w:w w:val="100"/>
                <w:sz w:val="22"/>
              </w:rPr>
              <w:t>☐</w:t>
            </w:r>
          </w:p>
        </w:tc>
      </w:tr>
      <w:tr>
        <w:trPr>
          <w:trHeight w:val="1259" w:hRule="atLeast"/>
        </w:trPr>
        <w:tc>
          <w:tcPr>
            <w:tcW w:w="7217" w:type="dxa"/>
            <w:gridSpan w:val="2"/>
            <w:tcBorders>
              <w:left w:val="single" w:sz="12" w:space="0" w:color="000000"/>
            </w:tcBorders>
            <w:shd w:val="clear" w:color="auto" w:fill="E4E4E4"/>
          </w:tcPr>
          <w:p>
            <w:pPr>
              <w:pStyle w:val="TableParagraph"/>
              <w:spacing w:line="256" w:lineRule="auto" w:before="23"/>
              <w:ind w:left="105" w:right="242"/>
              <w:rPr>
                <w:sz w:val="22"/>
              </w:rPr>
            </w:pPr>
            <w:r>
              <w:rPr>
                <w:sz w:val="22"/>
              </w:rPr>
              <w:t>I understand that in the event of non-compliance with the provisions of special leave with pay (including the requirement to provide bona fide</w:t>
            </w:r>
            <w:r>
              <w:rPr>
                <w:position w:val="8"/>
                <w:sz w:val="14"/>
              </w:rPr>
              <w:t>9</w:t>
            </w:r>
            <w:r>
              <w:rPr>
                <w:sz w:val="14"/>
              </w:rPr>
              <w:t> </w:t>
            </w:r>
            <w:r>
              <w:rPr>
                <w:sz w:val="22"/>
              </w:rPr>
              <w:t>confirmation of self-isolation/diagnosis</w:t>
            </w:r>
            <w:r>
              <w:rPr>
                <w:b/>
                <w:color w:val="456423"/>
                <w:sz w:val="21"/>
              </w:rPr>
              <w:t>/self-quarantine </w:t>
            </w:r>
            <w:r>
              <w:rPr>
                <w:sz w:val="22"/>
              </w:rPr>
              <w:t>of COVID-19) existing procedures, including disciplinary measures may be invoked.</w:t>
            </w:r>
          </w:p>
        </w:tc>
        <w:tc>
          <w:tcPr>
            <w:tcW w:w="1385" w:type="dxa"/>
            <w:shd w:val="clear" w:color="auto" w:fill="D9D9D9"/>
          </w:tcPr>
          <w:p>
            <w:pPr>
              <w:pStyle w:val="TableParagraph"/>
              <w:rPr>
                <w:b/>
                <w:sz w:val="35"/>
              </w:rPr>
            </w:pPr>
          </w:p>
          <w:p>
            <w:pPr>
              <w:pStyle w:val="TableParagraph"/>
              <w:ind w:left="484" w:right="460"/>
              <w:jc w:val="center"/>
              <w:rPr>
                <w:sz w:val="22"/>
              </w:rPr>
            </w:pPr>
            <w:r>
              <w:rPr>
                <w:sz w:val="22"/>
              </w:rPr>
              <w:t>Yes</w:t>
            </w:r>
          </w:p>
        </w:tc>
        <w:tc>
          <w:tcPr>
            <w:tcW w:w="1594" w:type="dxa"/>
            <w:tcBorders>
              <w:right w:val="single" w:sz="12" w:space="0" w:color="000000"/>
            </w:tcBorders>
          </w:tcPr>
          <w:p>
            <w:pPr>
              <w:pStyle w:val="TableParagraph"/>
              <w:spacing w:before="1"/>
              <w:rPr>
                <w:b/>
                <w:sz w:val="33"/>
              </w:rPr>
            </w:pPr>
          </w:p>
          <w:p>
            <w:pPr>
              <w:pStyle w:val="TableParagraph"/>
              <w:spacing w:before="1"/>
              <w:ind w:left="704"/>
              <w:rPr>
                <w:rFonts w:ascii="Segoe UI Symbol" w:hAnsi="Segoe UI Symbol"/>
                <w:sz w:val="22"/>
              </w:rPr>
            </w:pPr>
            <w:r>
              <w:rPr>
                <w:rFonts w:ascii="Segoe UI Symbol" w:hAnsi="Segoe UI Symbol"/>
                <w:w w:val="100"/>
                <w:sz w:val="22"/>
              </w:rPr>
              <w:t>☐</w:t>
            </w:r>
          </w:p>
        </w:tc>
      </w:tr>
      <w:tr>
        <w:trPr>
          <w:trHeight w:val="820" w:hRule="atLeast"/>
        </w:trPr>
        <w:tc>
          <w:tcPr>
            <w:tcW w:w="7217" w:type="dxa"/>
            <w:gridSpan w:val="2"/>
            <w:tcBorders>
              <w:left w:val="single" w:sz="12" w:space="0" w:color="000000"/>
            </w:tcBorders>
            <w:shd w:val="clear" w:color="auto" w:fill="E4E4E4"/>
          </w:tcPr>
          <w:p>
            <w:pPr>
              <w:pStyle w:val="TableParagraph"/>
              <w:spacing w:line="259" w:lineRule="auto" w:before="77"/>
              <w:ind w:left="105" w:right="133"/>
              <w:rPr>
                <w:sz w:val="22"/>
              </w:rPr>
            </w:pPr>
            <w:r>
              <w:rPr>
                <w:sz w:val="22"/>
              </w:rPr>
              <w:t>I understand that any overpayment of salary which may arise from non- compliance with the provisions of special leave with pay will be repaid.</w:t>
            </w:r>
          </w:p>
        </w:tc>
        <w:tc>
          <w:tcPr>
            <w:tcW w:w="1385" w:type="dxa"/>
            <w:shd w:val="clear" w:color="auto" w:fill="D9D9D9"/>
          </w:tcPr>
          <w:p>
            <w:pPr>
              <w:pStyle w:val="TableParagraph"/>
              <w:spacing w:before="185"/>
              <w:ind w:left="484" w:right="460"/>
              <w:jc w:val="center"/>
              <w:rPr>
                <w:sz w:val="22"/>
              </w:rPr>
            </w:pPr>
            <w:r>
              <w:rPr>
                <w:sz w:val="22"/>
              </w:rPr>
              <w:t>Yes</w:t>
            </w:r>
          </w:p>
        </w:tc>
        <w:tc>
          <w:tcPr>
            <w:tcW w:w="1594" w:type="dxa"/>
            <w:tcBorders>
              <w:right w:val="single" w:sz="12" w:space="0" w:color="000000"/>
            </w:tcBorders>
          </w:tcPr>
          <w:p>
            <w:pPr>
              <w:pStyle w:val="TableParagraph"/>
              <w:spacing w:before="161"/>
              <w:ind w:left="704"/>
              <w:rPr>
                <w:rFonts w:ascii="Segoe UI Symbol" w:hAnsi="Segoe UI Symbol"/>
                <w:sz w:val="22"/>
              </w:rPr>
            </w:pPr>
            <w:r>
              <w:rPr>
                <w:rFonts w:ascii="Segoe UI Symbol" w:hAnsi="Segoe UI Symbol"/>
                <w:w w:val="100"/>
                <w:sz w:val="22"/>
              </w:rPr>
              <w:t>☐</w:t>
            </w:r>
          </w:p>
        </w:tc>
      </w:tr>
      <w:tr>
        <w:trPr>
          <w:trHeight w:val="822" w:hRule="atLeast"/>
        </w:trPr>
        <w:tc>
          <w:tcPr>
            <w:tcW w:w="7217" w:type="dxa"/>
            <w:gridSpan w:val="2"/>
            <w:tcBorders>
              <w:left w:val="single" w:sz="12" w:space="0" w:color="000000"/>
              <w:bottom w:val="single" w:sz="12" w:space="0" w:color="000000"/>
            </w:tcBorders>
            <w:shd w:val="clear" w:color="auto" w:fill="E4E4E4"/>
          </w:tcPr>
          <w:p>
            <w:pPr>
              <w:pStyle w:val="TableParagraph"/>
              <w:spacing w:before="215"/>
              <w:ind w:left="105"/>
              <w:rPr>
                <w:sz w:val="22"/>
              </w:rPr>
            </w:pPr>
            <w:r>
              <w:rPr>
                <w:sz w:val="22"/>
              </w:rPr>
              <w:t>I have attached relevant documentation (where applicable)</w:t>
            </w:r>
          </w:p>
        </w:tc>
        <w:tc>
          <w:tcPr>
            <w:tcW w:w="1385" w:type="dxa"/>
            <w:shd w:val="clear" w:color="auto" w:fill="D9D9D9"/>
          </w:tcPr>
          <w:p>
            <w:pPr>
              <w:pStyle w:val="TableParagraph"/>
              <w:spacing w:before="187"/>
              <w:ind w:left="484" w:right="460"/>
              <w:jc w:val="center"/>
              <w:rPr>
                <w:sz w:val="22"/>
              </w:rPr>
            </w:pPr>
            <w:r>
              <w:rPr>
                <w:sz w:val="22"/>
              </w:rPr>
              <w:t>Yes</w:t>
            </w:r>
          </w:p>
        </w:tc>
        <w:tc>
          <w:tcPr>
            <w:tcW w:w="1594" w:type="dxa"/>
            <w:tcBorders>
              <w:right w:val="single" w:sz="12" w:space="0" w:color="000000"/>
            </w:tcBorders>
          </w:tcPr>
          <w:p>
            <w:pPr>
              <w:pStyle w:val="TableParagraph"/>
              <w:spacing w:before="163"/>
              <w:ind w:left="704"/>
              <w:rPr>
                <w:rFonts w:ascii="Segoe UI Symbol" w:hAnsi="Segoe UI Symbol"/>
                <w:sz w:val="22"/>
              </w:rPr>
            </w:pPr>
            <w:r>
              <w:rPr>
                <w:rFonts w:ascii="Segoe UI Symbol" w:hAnsi="Segoe UI Symbol"/>
                <w:w w:val="100"/>
                <w:sz w:val="22"/>
              </w:rPr>
              <w:t>☐</w:t>
            </w:r>
          </w:p>
        </w:tc>
      </w:tr>
      <w:tr>
        <w:trPr>
          <w:trHeight w:val="769" w:hRule="atLeast"/>
        </w:trPr>
        <w:tc>
          <w:tcPr>
            <w:tcW w:w="4129" w:type="dxa"/>
            <w:tcBorders>
              <w:top w:val="single" w:sz="12" w:space="0" w:color="000000"/>
              <w:left w:val="single" w:sz="12" w:space="0" w:color="000000"/>
            </w:tcBorders>
            <w:shd w:val="clear" w:color="auto" w:fill="E4E4E4"/>
          </w:tcPr>
          <w:p>
            <w:pPr>
              <w:pStyle w:val="TableParagraph"/>
              <w:spacing w:before="158"/>
              <w:ind w:left="105"/>
              <w:rPr>
                <w:sz w:val="22"/>
              </w:rPr>
            </w:pPr>
            <w:r>
              <w:rPr>
                <w:sz w:val="22"/>
              </w:rPr>
              <w:t>Employee signature</w:t>
            </w:r>
          </w:p>
        </w:tc>
        <w:tc>
          <w:tcPr>
            <w:tcW w:w="6067" w:type="dxa"/>
            <w:gridSpan w:val="3"/>
            <w:tcBorders>
              <w:right w:val="single" w:sz="12" w:space="0" w:color="000000"/>
            </w:tcBorders>
          </w:tcPr>
          <w:p>
            <w:pPr>
              <w:pStyle w:val="TableParagraph"/>
              <w:rPr>
                <w:rFonts w:ascii="Times New Roman"/>
                <w:sz w:val="20"/>
              </w:rPr>
            </w:pPr>
          </w:p>
        </w:tc>
      </w:tr>
      <w:tr>
        <w:trPr>
          <w:trHeight w:val="630" w:hRule="atLeast"/>
        </w:trPr>
        <w:tc>
          <w:tcPr>
            <w:tcW w:w="4129" w:type="dxa"/>
            <w:tcBorders>
              <w:left w:val="single" w:sz="12" w:space="0" w:color="000000"/>
            </w:tcBorders>
            <w:shd w:val="clear" w:color="auto" w:fill="E4E4E4"/>
          </w:tcPr>
          <w:p>
            <w:pPr>
              <w:pStyle w:val="TableParagraph"/>
              <w:spacing w:before="88"/>
              <w:ind w:left="105"/>
              <w:rPr>
                <w:sz w:val="22"/>
              </w:rPr>
            </w:pPr>
            <w:r>
              <w:rPr>
                <w:sz w:val="22"/>
              </w:rPr>
              <w:t>Date</w:t>
            </w:r>
          </w:p>
        </w:tc>
        <w:tc>
          <w:tcPr>
            <w:tcW w:w="6067" w:type="dxa"/>
            <w:gridSpan w:val="3"/>
            <w:tcBorders>
              <w:bottom w:val="single" w:sz="12" w:space="0" w:color="000000"/>
              <w:right w:val="single" w:sz="12" w:space="0" w:color="000000"/>
            </w:tcBorders>
          </w:tcPr>
          <w:p>
            <w:pPr>
              <w:pStyle w:val="TableParagraph"/>
              <w:rPr>
                <w:rFonts w:ascii="Times New Roman"/>
                <w:sz w:val="20"/>
              </w:rPr>
            </w:pPr>
          </w:p>
        </w:tc>
      </w:tr>
    </w:tbl>
    <w:p>
      <w:pPr>
        <w:spacing w:before="76"/>
        <w:ind w:left="995" w:right="0" w:firstLine="0"/>
        <w:jc w:val="left"/>
        <w:rPr>
          <w:b/>
          <w:sz w:val="21"/>
        </w:rPr>
      </w:pPr>
      <w:r>
        <w:rPr>
          <w:b/>
          <w:color w:val="456423"/>
          <w:sz w:val="21"/>
        </w:rPr>
        <w:t>Manager Approval</w:t>
      </w:r>
    </w:p>
    <w:p>
      <w:pPr>
        <w:pStyle w:val="BodyText"/>
        <w:spacing w:before="7" w:after="1"/>
        <w:rPr>
          <w:b/>
          <w:sz w:val="17"/>
        </w:rPr>
      </w:pPr>
    </w:p>
    <w:tbl>
      <w:tblPr>
        <w:tblW w:w="0" w:type="auto"/>
        <w:jc w:val="left"/>
        <w:tblInd w:w="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129"/>
        <w:gridCol w:w="6067"/>
      </w:tblGrid>
      <w:tr>
        <w:trPr>
          <w:trHeight w:val="770" w:hRule="atLeast"/>
        </w:trPr>
        <w:tc>
          <w:tcPr>
            <w:tcW w:w="4129" w:type="dxa"/>
            <w:tcBorders>
              <w:bottom w:val="single" w:sz="8" w:space="0" w:color="000000"/>
              <w:right w:val="single" w:sz="8" w:space="0" w:color="000000"/>
            </w:tcBorders>
            <w:shd w:val="clear" w:color="auto" w:fill="E4E4E4"/>
          </w:tcPr>
          <w:p>
            <w:pPr>
              <w:pStyle w:val="TableParagraph"/>
              <w:spacing w:before="158"/>
              <w:ind w:left="105"/>
              <w:rPr>
                <w:sz w:val="22"/>
              </w:rPr>
            </w:pPr>
            <w:r>
              <w:rPr>
                <w:sz w:val="22"/>
              </w:rPr>
              <w:t>Manager signature</w:t>
            </w:r>
          </w:p>
        </w:tc>
        <w:tc>
          <w:tcPr>
            <w:tcW w:w="6067" w:type="dxa"/>
            <w:tcBorders>
              <w:left w:val="single" w:sz="8" w:space="0" w:color="000000"/>
              <w:bottom w:val="single" w:sz="8" w:space="0" w:color="000000"/>
            </w:tcBorders>
          </w:tcPr>
          <w:p>
            <w:pPr>
              <w:pStyle w:val="TableParagraph"/>
              <w:rPr>
                <w:rFonts w:ascii="Times New Roman"/>
                <w:sz w:val="20"/>
              </w:rPr>
            </w:pPr>
          </w:p>
        </w:tc>
      </w:tr>
      <w:tr>
        <w:trPr>
          <w:trHeight w:val="502" w:hRule="atLeast"/>
        </w:trPr>
        <w:tc>
          <w:tcPr>
            <w:tcW w:w="4129" w:type="dxa"/>
            <w:tcBorders>
              <w:top w:val="single" w:sz="8" w:space="0" w:color="000000"/>
              <w:bottom w:val="single" w:sz="8" w:space="0" w:color="000000"/>
              <w:right w:val="single" w:sz="8" w:space="0" w:color="000000"/>
            </w:tcBorders>
            <w:shd w:val="clear" w:color="auto" w:fill="E4E4E4"/>
          </w:tcPr>
          <w:p>
            <w:pPr>
              <w:pStyle w:val="TableParagraph"/>
              <w:spacing w:before="23"/>
              <w:ind w:left="105"/>
              <w:rPr>
                <w:sz w:val="22"/>
              </w:rPr>
            </w:pPr>
            <w:r>
              <w:rPr>
                <w:sz w:val="22"/>
              </w:rPr>
              <w:t>Date</w:t>
            </w:r>
          </w:p>
        </w:tc>
        <w:tc>
          <w:tcPr>
            <w:tcW w:w="6067" w:type="dxa"/>
            <w:tcBorders>
              <w:top w:val="single" w:sz="8" w:space="0" w:color="000000"/>
              <w:left w:val="single" w:sz="8" w:space="0" w:color="000000"/>
            </w:tcBorders>
          </w:tcPr>
          <w:p>
            <w:pPr>
              <w:pStyle w:val="TableParagraph"/>
              <w:rPr>
                <w:rFonts w:ascii="Times New Roman"/>
                <w:sz w:val="20"/>
              </w:rPr>
            </w:pPr>
          </w:p>
        </w:tc>
      </w:tr>
    </w:tbl>
    <w:p>
      <w:pPr>
        <w:pStyle w:val="BodyText"/>
        <w:rPr>
          <w:b/>
          <w:sz w:val="20"/>
        </w:rPr>
      </w:pPr>
    </w:p>
    <w:p>
      <w:pPr>
        <w:pStyle w:val="BodyText"/>
        <w:spacing w:before="11"/>
        <w:rPr>
          <w:b/>
          <w:sz w:val="19"/>
        </w:rPr>
      </w:pPr>
      <w:r>
        <w:rPr/>
        <w:pict>
          <v:shape style="position:absolute;margin-left:107.779999pt;margin-top:13.696997pt;width:144.050pt;height:.1pt;mso-position-horizontal-relative:page;mso-position-vertical-relative:paragraph;z-index:-251627520;mso-wrap-distance-left:0;mso-wrap-distance-right:0" coordorigin="2156,274" coordsize="2881,0" path="m2156,274l5036,274e" filled="false" stroked="true" strokeweight=".47998pt" strokecolor="#000000">
            <v:path arrowok="t"/>
            <v:stroke dashstyle="solid"/>
            <w10:wrap type="topAndBottom"/>
          </v:shape>
        </w:pict>
      </w:r>
    </w:p>
    <w:p>
      <w:pPr>
        <w:spacing w:line="247" w:lineRule="auto" w:before="62"/>
        <w:ind w:left="995" w:right="1015" w:firstLine="0"/>
        <w:jc w:val="left"/>
        <w:rPr>
          <w:sz w:val="20"/>
        </w:rPr>
      </w:pPr>
      <w:r>
        <w:rPr>
          <w:rFonts w:ascii="Calibri"/>
          <w:b/>
          <w:position w:val="7"/>
          <w:sz w:val="13"/>
        </w:rPr>
        <w:t>9 </w:t>
      </w:r>
      <w:r>
        <w:rPr>
          <w:sz w:val="20"/>
        </w:rPr>
        <w:t>Bona fide in relation to a representation or communication means in good faith and well founded in fact. The employer reserves the right to request further confirmation.</w:t>
      </w:r>
    </w:p>
    <w:p>
      <w:pPr>
        <w:spacing w:after="0" w:line="247" w:lineRule="auto"/>
        <w:jc w:val="left"/>
        <w:rPr>
          <w:sz w:val="20"/>
        </w:rPr>
        <w:sectPr>
          <w:pgSz w:w="11910" w:h="16840"/>
          <w:pgMar w:header="456" w:footer="843" w:top="800" w:bottom="1040" w:left="1160" w:right="1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spacing w:before="93"/>
        <w:ind w:left="4474" w:right="4489" w:firstLine="0"/>
        <w:jc w:val="center"/>
        <w:rPr>
          <w:b/>
          <w:i/>
          <w:sz w:val="22"/>
        </w:rPr>
      </w:pPr>
      <w:r>
        <w:rPr>
          <w:b/>
          <w:i/>
          <w:sz w:val="22"/>
        </w:rPr>
        <w:t>Data Protection</w:t>
      </w:r>
    </w:p>
    <w:p>
      <w:pPr>
        <w:spacing w:before="199"/>
        <w:ind w:left="1010" w:right="1029" w:firstLine="2"/>
        <w:jc w:val="center"/>
        <w:rPr>
          <w:i/>
          <w:sz w:val="22"/>
        </w:rPr>
      </w:pPr>
      <w:r>
        <w:rPr>
          <w:i/>
          <w:sz w:val="22"/>
        </w:rPr>
        <w:t>The data requested in this form will be used to process your application for Special </w:t>
      </w:r>
      <w:r>
        <w:rPr>
          <w:i/>
          <w:sz w:val="22"/>
        </w:rPr>
        <w:t>Leave with Pay (COVID-19 related) and will be retained as part of your personnel record for the appropriate period of time. The employer will treat all information and personal data you give according to the law.</w:t>
      </w:r>
    </w:p>
    <w:p>
      <w:pPr>
        <w:spacing w:after="0"/>
        <w:jc w:val="center"/>
        <w:rPr>
          <w:sz w:val="22"/>
        </w:rPr>
        <w:sectPr>
          <w:pgSz w:w="11910" w:h="16840"/>
          <w:pgMar w:header="456" w:footer="843" w:top="800" w:bottom="1040" w:left="1160" w:right="120"/>
        </w:sectPr>
      </w:pPr>
    </w:p>
    <w:p>
      <w:pPr>
        <w:pStyle w:val="BodyText"/>
        <w:ind w:left="110"/>
        <w:rPr>
          <w:sz w:val="20"/>
        </w:rPr>
      </w:pPr>
      <w:r>
        <w:rPr/>
        <w:drawing>
          <wp:anchor distT="0" distB="0" distL="0" distR="0" allowOverlap="1" layoutInCell="1" locked="0" behindDoc="1" simplePos="0" relativeHeight="250796032">
            <wp:simplePos x="0" y="0"/>
            <wp:positionH relativeFrom="page">
              <wp:posOffset>9525</wp:posOffset>
            </wp:positionH>
            <wp:positionV relativeFrom="page">
              <wp:posOffset>4695823</wp:posOffset>
            </wp:positionV>
            <wp:extent cx="7551038" cy="5972175"/>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23" cstate="print"/>
                    <a:stretch>
                      <a:fillRect/>
                    </a:stretch>
                  </pic:blipFill>
                  <pic:spPr>
                    <a:xfrm>
                      <a:off x="0" y="0"/>
                      <a:ext cx="7551038" cy="5972175"/>
                    </a:xfrm>
                    <a:prstGeom prst="rect">
                      <a:avLst/>
                    </a:prstGeom>
                  </pic:spPr>
                </pic:pic>
              </a:graphicData>
            </a:graphic>
          </wp:anchor>
        </w:drawing>
      </w:r>
      <w:r>
        <w:rPr>
          <w:sz w:val="20"/>
        </w:rPr>
        <w:drawing>
          <wp:inline distT="0" distB="0" distL="0" distR="0">
            <wp:extent cx="1881685" cy="599313"/>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1881685" cy="599313"/>
                    </a:xfrm>
                    <a:prstGeom prst="rect">
                      <a:avLst/>
                    </a:prstGeom>
                  </pic:spPr>
                </pic:pic>
              </a:graphicData>
            </a:graphic>
          </wp:inline>
        </w:drawing>
      </w:r>
      <w:r>
        <w:rPr>
          <w:sz w:val="20"/>
        </w:rPr>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sz w:val="17"/>
        </w:rPr>
      </w:pPr>
    </w:p>
    <w:p>
      <w:pPr>
        <w:spacing w:line="319" w:lineRule="auto" w:before="94"/>
        <w:ind w:left="1000" w:right="5408" w:firstLine="0"/>
        <w:jc w:val="left"/>
        <w:rPr>
          <w:sz w:val="21"/>
        </w:rPr>
      </w:pPr>
      <w:r>
        <w:rPr>
          <w:b/>
          <w:color w:val="FFFFFF"/>
          <w:sz w:val="21"/>
        </w:rPr>
        <w:t>Tithe an Rialtas. Sráid Mhuirfean Uacht, Baile Átha Cliath 2, D02 R583, Éire </w:t>
      </w:r>
      <w:r>
        <w:rPr>
          <w:color w:val="FFFFFF"/>
          <w:sz w:val="21"/>
        </w:rPr>
        <w:t>Government Buildings, Upper Merrion Street, Dublin 2, D02 R583, Ireland</w:t>
      </w:r>
    </w:p>
    <w:p>
      <w:pPr>
        <w:pStyle w:val="BodyText"/>
        <w:spacing w:before="6"/>
        <w:rPr>
          <w:sz w:val="27"/>
        </w:rPr>
      </w:pPr>
    </w:p>
    <w:p>
      <w:pPr>
        <w:spacing w:before="0"/>
        <w:ind w:left="1000" w:right="0" w:firstLine="0"/>
        <w:jc w:val="left"/>
        <w:rPr>
          <w:sz w:val="21"/>
        </w:rPr>
      </w:pPr>
      <w:r>
        <w:rPr>
          <w:color w:val="FFFFFF"/>
          <w:sz w:val="21"/>
        </w:rPr>
        <w:t>T:+353 1 676 7571</w:t>
      </w:r>
    </w:p>
    <w:p>
      <w:pPr>
        <w:spacing w:before="78"/>
        <w:ind w:left="1000" w:right="0" w:firstLine="0"/>
        <w:jc w:val="left"/>
        <w:rPr>
          <w:sz w:val="21"/>
        </w:rPr>
      </w:pPr>
      <w:r>
        <w:rPr>
          <w:color w:val="FFFFFF"/>
          <w:sz w:val="21"/>
        </w:rPr>
        <w:t>@IRLDeptPer</w:t>
      </w:r>
    </w:p>
    <w:p>
      <w:pPr>
        <w:spacing w:before="80"/>
        <w:ind w:left="1000" w:right="0" w:firstLine="0"/>
        <w:jc w:val="left"/>
        <w:rPr>
          <w:b/>
          <w:sz w:val="21"/>
        </w:rPr>
      </w:pPr>
      <w:hyperlink r:id="rId24">
        <w:r>
          <w:rPr>
            <w:b/>
            <w:color w:val="FFFFFF"/>
            <w:sz w:val="21"/>
          </w:rPr>
          <w:t>www.per.gov.ie</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9"/>
        </w:rPr>
      </w:pPr>
    </w:p>
    <w:p>
      <w:pPr>
        <w:spacing w:before="71"/>
        <w:ind w:left="995" w:right="0" w:firstLine="0"/>
        <w:jc w:val="left"/>
        <w:rPr>
          <w:rFonts w:ascii="Calibri" w:hAnsi="Calibri"/>
          <w:sz w:val="15"/>
        </w:rPr>
      </w:pPr>
      <w:r>
        <w:rPr>
          <w:rFonts w:ascii="Calibri" w:hAnsi="Calibri"/>
          <w:spacing w:val="-20"/>
          <w:sz w:val="15"/>
        </w:rPr>
        <w:t>——</w:t>
      </w:r>
    </w:p>
    <w:p>
      <w:pPr>
        <w:spacing w:before="28"/>
        <w:ind w:left="995" w:right="0" w:firstLine="0"/>
        <w:jc w:val="left"/>
        <w:rPr>
          <w:sz w:val="15"/>
        </w:rPr>
      </w:pPr>
      <w:r>
        <w:rPr>
          <w:sz w:val="15"/>
        </w:rPr>
        <w:t>18</w:t>
      </w:r>
    </w:p>
    <w:sectPr>
      <w:headerReference w:type="default" r:id="rId21"/>
      <w:footerReference w:type="default" r:id="rId22"/>
      <w:pgSz w:w="11910" w:h="16840"/>
      <w:pgMar w:header="0" w:footer="0" w:top="1380" w:bottom="0" w:left="1160" w:right="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Symbol">
    <w:altName w:val="Segoe UI Symbol"/>
    <w:charset w:val="0"/>
    <w:family w:val="swiss"/>
    <w:pitch w:val="variable"/>
  </w:font>
  <w:font w:name="Wingdings 2">
    <w:altName w:val="Wingdings 2"/>
    <w:charset w:val="2"/>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4.779999pt;margin-top:788.786011pt;width:15.8pt;height:19.850pt;mso-position-horizontal-relative:page;mso-position-vertical-relative:page;z-index:-252551168" type="#_x0000_t202" filled="false" stroked="false">
          <v:textbox inset="0,0,0,0">
            <w:txbxContent>
              <w:p>
                <w:pPr>
                  <w:spacing w:line="174" w:lineRule="exact" w:before="0"/>
                  <w:ind w:left="60" w:right="0" w:firstLine="0"/>
                  <w:jc w:val="left"/>
                  <w:rPr>
                    <w:rFonts w:ascii="Calibri" w:hAnsi="Calibri"/>
                    <w:sz w:val="15"/>
                  </w:rPr>
                </w:pPr>
                <w:r>
                  <w:rPr>
                    <w:rFonts w:ascii="Calibri" w:hAnsi="Calibri"/>
                    <w:spacing w:val="-20"/>
                    <w:sz w:val="15"/>
                  </w:rPr>
                  <w:t>——</w:t>
                </w:r>
              </w:p>
              <w:p>
                <w:pPr>
                  <w:spacing w:before="30"/>
                  <w:ind w:left="60" w:right="0" w:firstLine="0"/>
                  <w:jc w:val="left"/>
                  <w:rPr>
                    <w:sz w:val="15"/>
                  </w:rPr>
                </w:pPr>
                <w:r>
                  <w:rPr/>
                  <w:fldChar w:fldCharType="begin"/>
                </w:r>
                <w:r>
                  <w:rPr>
                    <w:sz w:val="15"/>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06.779999pt;margin-top:21.796116pt;width:182.55pt;height:19.1pt;mso-position-horizontal-relative:page;mso-position-vertical-relative:page;z-index:-252552192" type="#_x0000_t202" filled="false" stroked="false">
          <v:textbox inset="0,0,0,0">
            <w:txbxContent>
              <w:p>
                <w:pPr>
                  <w:spacing w:before="16"/>
                  <w:ind w:left="20" w:right="1" w:firstLine="0"/>
                  <w:jc w:val="left"/>
                  <w:rPr>
                    <w:sz w:val="15"/>
                  </w:rPr>
                </w:pPr>
                <w:r>
                  <w:rPr>
                    <w:color w:val="777776"/>
                    <w:sz w:val="15"/>
                  </w:rPr>
                  <w:t>COVID-19 FAQs for HR in the Civil and Public Service Updated 13 March 2020 for the delay phase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715" w:hanging="360"/>
        <w:jc w:val="left"/>
      </w:pPr>
      <w:rPr>
        <w:rFonts w:hint="default" w:ascii="Arial" w:hAnsi="Arial" w:eastAsia="Arial" w:cs="Arial"/>
        <w:spacing w:val="-19"/>
        <w:w w:val="99"/>
        <w:sz w:val="24"/>
        <w:szCs w:val="24"/>
        <w:lang w:val="en-ie" w:eastAsia="en-ie" w:bidi="en-ie"/>
      </w:rPr>
    </w:lvl>
    <w:lvl w:ilvl="1">
      <w:start w:val="1"/>
      <w:numFmt w:val="lowerLetter"/>
      <w:lvlText w:val="%2."/>
      <w:lvlJc w:val="left"/>
      <w:pPr>
        <w:ind w:left="2075" w:hanging="360"/>
        <w:jc w:val="left"/>
      </w:pPr>
      <w:rPr>
        <w:rFonts w:hint="default" w:ascii="Arial" w:hAnsi="Arial" w:eastAsia="Arial" w:cs="Arial"/>
        <w:spacing w:val="-3"/>
        <w:w w:val="99"/>
        <w:sz w:val="24"/>
        <w:szCs w:val="24"/>
        <w:lang w:val="en-ie" w:eastAsia="en-ie" w:bidi="en-ie"/>
      </w:rPr>
    </w:lvl>
    <w:lvl w:ilvl="2">
      <w:start w:val="0"/>
      <w:numFmt w:val="bullet"/>
      <w:lvlText w:val=""/>
      <w:lvlJc w:val="left"/>
      <w:pPr>
        <w:ind w:left="2436" w:hanging="361"/>
      </w:pPr>
      <w:rPr>
        <w:rFonts w:hint="default" w:ascii="Symbol" w:hAnsi="Symbol" w:eastAsia="Symbol" w:cs="Symbol"/>
        <w:w w:val="100"/>
        <w:sz w:val="24"/>
        <w:szCs w:val="24"/>
        <w:lang w:val="en-ie" w:eastAsia="en-ie" w:bidi="en-ie"/>
      </w:rPr>
    </w:lvl>
    <w:lvl w:ilvl="3">
      <w:start w:val="0"/>
      <w:numFmt w:val="bullet"/>
      <w:lvlText w:val="•"/>
      <w:lvlJc w:val="left"/>
      <w:pPr>
        <w:ind w:left="3463" w:hanging="361"/>
      </w:pPr>
      <w:rPr>
        <w:rFonts w:hint="default"/>
        <w:lang w:val="en-ie" w:eastAsia="en-ie" w:bidi="en-ie"/>
      </w:rPr>
    </w:lvl>
    <w:lvl w:ilvl="4">
      <w:start w:val="0"/>
      <w:numFmt w:val="bullet"/>
      <w:lvlText w:val="•"/>
      <w:lvlJc w:val="left"/>
      <w:pPr>
        <w:ind w:left="4486" w:hanging="361"/>
      </w:pPr>
      <w:rPr>
        <w:rFonts w:hint="default"/>
        <w:lang w:val="en-ie" w:eastAsia="en-ie" w:bidi="en-ie"/>
      </w:rPr>
    </w:lvl>
    <w:lvl w:ilvl="5">
      <w:start w:val="0"/>
      <w:numFmt w:val="bullet"/>
      <w:lvlText w:val="•"/>
      <w:lvlJc w:val="left"/>
      <w:pPr>
        <w:ind w:left="5509" w:hanging="361"/>
      </w:pPr>
      <w:rPr>
        <w:rFonts w:hint="default"/>
        <w:lang w:val="en-ie" w:eastAsia="en-ie" w:bidi="en-ie"/>
      </w:rPr>
    </w:lvl>
    <w:lvl w:ilvl="6">
      <w:start w:val="0"/>
      <w:numFmt w:val="bullet"/>
      <w:lvlText w:val="•"/>
      <w:lvlJc w:val="left"/>
      <w:pPr>
        <w:ind w:left="6533" w:hanging="361"/>
      </w:pPr>
      <w:rPr>
        <w:rFonts w:hint="default"/>
        <w:lang w:val="en-ie" w:eastAsia="en-ie" w:bidi="en-ie"/>
      </w:rPr>
    </w:lvl>
    <w:lvl w:ilvl="7">
      <w:start w:val="0"/>
      <w:numFmt w:val="bullet"/>
      <w:lvlText w:val="•"/>
      <w:lvlJc w:val="left"/>
      <w:pPr>
        <w:ind w:left="7556" w:hanging="361"/>
      </w:pPr>
      <w:rPr>
        <w:rFonts w:hint="default"/>
        <w:lang w:val="en-ie" w:eastAsia="en-ie" w:bidi="en-ie"/>
      </w:rPr>
    </w:lvl>
    <w:lvl w:ilvl="8">
      <w:start w:val="0"/>
      <w:numFmt w:val="bullet"/>
      <w:lvlText w:val="•"/>
      <w:lvlJc w:val="left"/>
      <w:pPr>
        <w:ind w:left="8579" w:hanging="361"/>
      </w:pPr>
      <w:rPr>
        <w:rFonts w:hint="default"/>
        <w:lang w:val="en-ie" w:eastAsia="en-ie" w:bidi="en-ie"/>
      </w:rPr>
    </w:lvl>
  </w:abstractNum>
  <w:abstractNum w:abstractNumId="1">
    <w:multiLevelType w:val="hybridMultilevel"/>
    <w:lvl w:ilvl="0">
      <w:start w:val="1"/>
      <w:numFmt w:val="decimal"/>
      <w:lvlText w:val="%1."/>
      <w:lvlJc w:val="left"/>
      <w:pPr>
        <w:ind w:left="1715" w:hanging="360"/>
        <w:jc w:val="left"/>
      </w:pPr>
      <w:rPr>
        <w:rFonts w:hint="default" w:ascii="Arial" w:hAnsi="Arial" w:eastAsia="Arial" w:cs="Arial"/>
        <w:spacing w:val="-33"/>
        <w:w w:val="99"/>
        <w:sz w:val="24"/>
        <w:szCs w:val="24"/>
        <w:lang w:val="en-ie" w:eastAsia="en-ie" w:bidi="en-ie"/>
      </w:rPr>
    </w:lvl>
    <w:lvl w:ilvl="1">
      <w:start w:val="1"/>
      <w:numFmt w:val="lowerLetter"/>
      <w:lvlText w:val="%2."/>
      <w:lvlJc w:val="left"/>
      <w:pPr>
        <w:ind w:left="2075" w:hanging="360"/>
        <w:jc w:val="left"/>
      </w:pPr>
      <w:rPr>
        <w:rFonts w:hint="default" w:ascii="Arial" w:hAnsi="Arial" w:eastAsia="Arial" w:cs="Arial"/>
        <w:spacing w:val="-13"/>
        <w:w w:val="99"/>
        <w:sz w:val="24"/>
        <w:szCs w:val="24"/>
        <w:lang w:val="en-ie" w:eastAsia="en-ie" w:bidi="en-ie"/>
      </w:rPr>
    </w:lvl>
    <w:lvl w:ilvl="2">
      <w:start w:val="0"/>
      <w:numFmt w:val="bullet"/>
      <w:lvlText w:val=""/>
      <w:lvlJc w:val="left"/>
      <w:pPr>
        <w:ind w:left="2436" w:hanging="361"/>
      </w:pPr>
      <w:rPr>
        <w:rFonts w:hint="default" w:ascii="Symbol" w:hAnsi="Symbol" w:eastAsia="Symbol" w:cs="Symbol"/>
        <w:w w:val="100"/>
        <w:sz w:val="24"/>
        <w:szCs w:val="24"/>
        <w:lang w:val="en-ie" w:eastAsia="en-ie" w:bidi="en-ie"/>
      </w:rPr>
    </w:lvl>
    <w:lvl w:ilvl="3">
      <w:start w:val="0"/>
      <w:numFmt w:val="bullet"/>
      <w:lvlText w:val="•"/>
      <w:lvlJc w:val="left"/>
      <w:pPr>
        <w:ind w:left="3463" w:hanging="361"/>
      </w:pPr>
      <w:rPr>
        <w:rFonts w:hint="default"/>
        <w:lang w:val="en-ie" w:eastAsia="en-ie" w:bidi="en-ie"/>
      </w:rPr>
    </w:lvl>
    <w:lvl w:ilvl="4">
      <w:start w:val="0"/>
      <w:numFmt w:val="bullet"/>
      <w:lvlText w:val="•"/>
      <w:lvlJc w:val="left"/>
      <w:pPr>
        <w:ind w:left="4486" w:hanging="361"/>
      </w:pPr>
      <w:rPr>
        <w:rFonts w:hint="default"/>
        <w:lang w:val="en-ie" w:eastAsia="en-ie" w:bidi="en-ie"/>
      </w:rPr>
    </w:lvl>
    <w:lvl w:ilvl="5">
      <w:start w:val="0"/>
      <w:numFmt w:val="bullet"/>
      <w:lvlText w:val="•"/>
      <w:lvlJc w:val="left"/>
      <w:pPr>
        <w:ind w:left="5509" w:hanging="361"/>
      </w:pPr>
      <w:rPr>
        <w:rFonts w:hint="default"/>
        <w:lang w:val="en-ie" w:eastAsia="en-ie" w:bidi="en-ie"/>
      </w:rPr>
    </w:lvl>
    <w:lvl w:ilvl="6">
      <w:start w:val="0"/>
      <w:numFmt w:val="bullet"/>
      <w:lvlText w:val="•"/>
      <w:lvlJc w:val="left"/>
      <w:pPr>
        <w:ind w:left="6533" w:hanging="361"/>
      </w:pPr>
      <w:rPr>
        <w:rFonts w:hint="default"/>
        <w:lang w:val="en-ie" w:eastAsia="en-ie" w:bidi="en-ie"/>
      </w:rPr>
    </w:lvl>
    <w:lvl w:ilvl="7">
      <w:start w:val="0"/>
      <w:numFmt w:val="bullet"/>
      <w:lvlText w:val="•"/>
      <w:lvlJc w:val="left"/>
      <w:pPr>
        <w:ind w:left="7556" w:hanging="361"/>
      </w:pPr>
      <w:rPr>
        <w:rFonts w:hint="default"/>
        <w:lang w:val="en-ie" w:eastAsia="en-ie" w:bidi="en-ie"/>
      </w:rPr>
    </w:lvl>
    <w:lvl w:ilvl="8">
      <w:start w:val="0"/>
      <w:numFmt w:val="bullet"/>
      <w:lvlText w:val="•"/>
      <w:lvlJc w:val="left"/>
      <w:pPr>
        <w:ind w:left="8579" w:hanging="361"/>
      </w:pPr>
      <w:rPr>
        <w:rFonts w:hint="default"/>
        <w:lang w:val="en-ie" w:eastAsia="en-ie" w:bidi="en-ie"/>
      </w:rPr>
    </w:lvl>
  </w:abstractNum>
  <w:abstractNum w:abstractNumId="0">
    <w:multiLevelType w:val="hybridMultilevel"/>
    <w:lvl w:ilvl="0">
      <w:start w:val="1"/>
      <w:numFmt w:val="decimal"/>
      <w:lvlText w:val="%1."/>
      <w:lvlJc w:val="left"/>
      <w:pPr>
        <w:ind w:left="1715" w:hanging="360"/>
        <w:jc w:val="left"/>
      </w:pPr>
      <w:rPr>
        <w:rFonts w:hint="default" w:ascii="Arial" w:hAnsi="Arial" w:eastAsia="Arial" w:cs="Arial"/>
        <w:spacing w:val="-33"/>
        <w:w w:val="99"/>
        <w:sz w:val="24"/>
        <w:szCs w:val="24"/>
        <w:lang w:val="en-ie" w:eastAsia="en-ie" w:bidi="en-ie"/>
      </w:rPr>
    </w:lvl>
    <w:lvl w:ilvl="1">
      <w:start w:val="0"/>
      <w:numFmt w:val="bullet"/>
      <w:lvlText w:val="•"/>
      <w:lvlJc w:val="left"/>
      <w:pPr>
        <w:ind w:left="2610" w:hanging="360"/>
      </w:pPr>
      <w:rPr>
        <w:rFonts w:hint="default"/>
        <w:lang w:val="en-ie" w:eastAsia="en-ie" w:bidi="en-ie"/>
      </w:rPr>
    </w:lvl>
    <w:lvl w:ilvl="2">
      <w:start w:val="0"/>
      <w:numFmt w:val="bullet"/>
      <w:lvlText w:val="•"/>
      <w:lvlJc w:val="left"/>
      <w:pPr>
        <w:ind w:left="3501" w:hanging="360"/>
      </w:pPr>
      <w:rPr>
        <w:rFonts w:hint="default"/>
        <w:lang w:val="en-ie" w:eastAsia="en-ie" w:bidi="en-ie"/>
      </w:rPr>
    </w:lvl>
    <w:lvl w:ilvl="3">
      <w:start w:val="0"/>
      <w:numFmt w:val="bullet"/>
      <w:lvlText w:val="•"/>
      <w:lvlJc w:val="left"/>
      <w:pPr>
        <w:ind w:left="4391" w:hanging="360"/>
      </w:pPr>
      <w:rPr>
        <w:rFonts w:hint="default"/>
        <w:lang w:val="en-ie" w:eastAsia="en-ie" w:bidi="en-ie"/>
      </w:rPr>
    </w:lvl>
    <w:lvl w:ilvl="4">
      <w:start w:val="0"/>
      <w:numFmt w:val="bullet"/>
      <w:lvlText w:val="•"/>
      <w:lvlJc w:val="left"/>
      <w:pPr>
        <w:ind w:left="5282" w:hanging="360"/>
      </w:pPr>
      <w:rPr>
        <w:rFonts w:hint="default"/>
        <w:lang w:val="en-ie" w:eastAsia="en-ie" w:bidi="en-ie"/>
      </w:rPr>
    </w:lvl>
    <w:lvl w:ilvl="5">
      <w:start w:val="0"/>
      <w:numFmt w:val="bullet"/>
      <w:lvlText w:val="•"/>
      <w:lvlJc w:val="left"/>
      <w:pPr>
        <w:ind w:left="6173" w:hanging="360"/>
      </w:pPr>
      <w:rPr>
        <w:rFonts w:hint="default"/>
        <w:lang w:val="en-ie" w:eastAsia="en-ie" w:bidi="en-ie"/>
      </w:rPr>
    </w:lvl>
    <w:lvl w:ilvl="6">
      <w:start w:val="0"/>
      <w:numFmt w:val="bullet"/>
      <w:lvlText w:val="•"/>
      <w:lvlJc w:val="left"/>
      <w:pPr>
        <w:ind w:left="7063" w:hanging="360"/>
      </w:pPr>
      <w:rPr>
        <w:rFonts w:hint="default"/>
        <w:lang w:val="en-ie" w:eastAsia="en-ie" w:bidi="en-ie"/>
      </w:rPr>
    </w:lvl>
    <w:lvl w:ilvl="7">
      <w:start w:val="0"/>
      <w:numFmt w:val="bullet"/>
      <w:lvlText w:val="•"/>
      <w:lvlJc w:val="left"/>
      <w:pPr>
        <w:ind w:left="7954" w:hanging="360"/>
      </w:pPr>
      <w:rPr>
        <w:rFonts w:hint="default"/>
        <w:lang w:val="en-ie" w:eastAsia="en-ie" w:bidi="en-ie"/>
      </w:rPr>
    </w:lvl>
    <w:lvl w:ilvl="8">
      <w:start w:val="0"/>
      <w:numFmt w:val="bullet"/>
      <w:lvlText w:val="•"/>
      <w:lvlJc w:val="left"/>
      <w:pPr>
        <w:ind w:left="8845" w:hanging="360"/>
      </w:pPr>
      <w:rPr>
        <w:rFonts w:hint="default"/>
        <w:lang w:val="en-ie" w:eastAsia="en-ie" w:bidi="en-ie"/>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ie" w:eastAsia="en-ie" w:bidi="en-ie"/>
    </w:rPr>
  </w:style>
  <w:style w:styleId="TOC1" w:type="paragraph">
    <w:name w:val="TOC 1"/>
    <w:basedOn w:val="Normal"/>
    <w:uiPriority w:val="1"/>
    <w:qFormat/>
    <w:pPr>
      <w:spacing w:before="123"/>
      <w:ind w:left="995"/>
    </w:pPr>
    <w:rPr>
      <w:rFonts w:ascii="Arial" w:hAnsi="Arial" w:eastAsia="Arial" w:cs="Arial"/>
      <w:b/>
      <w:bCs/>
      <w:sz w:val="24"/>
      <w:szCs w:val="24"/>
      <w:lang w:val="en-ie" w:eastAsia="en-ie" w:bidi="en-ie"/>
    </w:rPr>
  </w:style>
  <w:style w:styleId="TOC2" w:type="paragraph">
    <w:name w:val="TOC 2"/>
    <w:basedOn w:val="Normal"/>
    <w:uiPriority w:val="1"/>
    <w:qFormat/>
    <w:pPr>
      <w:spacing w:before="84"/>
      <w:ind w:left="1415"/>
    </w:pPr>
    <w:rPr>
      <w:rFonts w:ascii="Arial" w:hAnsi="Arial" w:eastAsia="Arial" w:cs="Arial"/>
      <w:sz w:val="21"/>
      <w:szCs w:val="21"/>
      <w:lang w:val="en-ie" w:eastAsia="en-ie" w:bidi="en-ie"/>
    </w:rPr>
  </w:style>
  <w:style w:styleId="TOC3" w:type="paragraph">
    <w:name w:val="TOC 3"/>
    <w:basedOn w:val="Normal"/>
    <w:uiPriority w:val="1"/>
    <w:qFormat/>
    <w:pPr>
      <w:ind w:left="1449" w:right="1018"/>
    </w:pPr>
    <w:rPr>
      <w:rFonts w:ascii="Arial" w:hAnsi="Arial" w:eastAsia="Arial" w:cs="Arial"/>
      <w:sz w:val="24"/>
      <w:szCs w:val="24"/>
      <w:lang w:val="en-ie" w:eastAsia="en-ie" w:bidi="en-ie"/>
    </w:rPr>
  </w:style>
  <w:style w:styleId="BodyText" w:type="paragraph">
    <w:name w:val="Body Text"/>
    <w:basedOn w:val="Normal"/>
    <w:uiPriority w:val="1"/>
    <w:qFormat/>
    <w:pPr/>
    <w:rPr>
      <w:rFonts w:ascii="Arial" w:hAnsi="Arial" w:eastAsia="Arial" w:cs="Arial"/>
      <w:sz w:val="24"/>
      <w:szCs w:val="24"/>
      <w:lang w:val="en-ie" w:eastAsia="en-ie" w:bidi="en-ie"/>
    </w:rPr>
  </w:style>
  <w:style w:styleId="Heading1" w:type="paragraph">
    <w:name w:val="Heading 1"/>
    <w:basedOn w:val="Normal"/>
    <w:uiPriority w:val="1"/>
    <w:qFormat/>
    <w:pPr>
      <w:spacing w:before="63"/>
      <w:ind w:left="995"/>
      <w:outlineLvl w:val="1"/>
    </w:pPr>
    <w:rPr>
      <w:rFonts w:ascii="Arial" w:hAnsi="Arial" w:eastAsia="Arial" w:cs="Arial"/>
      <w:b/>
      <w:bCs/>
      <w:sz w:val="40"/>
      <w:szCs w:val="40"/>
      <w:lang w:val="en-ie" w:eastAsia="en-ie" w:bidi="en-ie"/>
    </w:rPr>
  </w:style>
  <w:style w:styleId="Heading2" w:type="paragraph">
    <w:name w:val="Heading 2"/>
    <w:basedOn w:val="Normal"/>
    <w:uiPriority w:val="1"/>
    <w:qFormat/>
    <w:pPr>
      <w:ind w:left="995"/>
      <w:outlineLvl w:val="2"/>
    </w:pPr>
    <w:rPr>
      <w:rFonts w:ascii="Arial" w:hAnsi="Arial" w:eastAsia="Arial" w:cs="Arial"/>
      <w:b/>
      <w:bCs/>
      <w:sz w:val="32"/>
      <w:szCs w:val="32"/>
      <w:lang w:val="en-ie" w:eastAsia="en-ie" w:bidi="en-ie"/>
    </w:rPr>
  </w:style>
  <w:style w:styleId="Heading3" w:type="paragraph">
    <w:name w:val="Heading 3"/>
    <w:basedOn w:val="Normal"/>
    <w:uiPriority w:val="1"/>
    <w:qFormat/>
    <w:pPr>
      <w:spacing w:before="182"/>
      <w:ind w:left="995"/>
      <w:outlineLvl w:val="3"/>
    </w:pPr>
    <w:rPr>
      <w:rFonts w:ascii="Arial" w:hAnsi="Arial" w:eastAsia="Arial" w:cs="Arial"/>
      <w:b/>
      <w:bCs/>
      <w:sz w:val="24"/>
      <w:szCs w:val="24"/>
      <w:lang w:val="en-ie" w:eastAsia="en-ie" w:bidi="en-ie"/>
    </w:rPr>
  </w:style>
  <w:style w:styleId="ListParagraph" w:type="paragraph">
    <w:name w:val="List Paragraph"/>
    <w:basedOn w:val="Normal"/>
    <w:uiPriority w:val="1"/>
    <w:qFormat/>
    <w:pPr>
      <w:spacing w:before="119"/>
      <w:ind w:left="1715" w:hanging="360"/>
      <w:jc w:val="both"/>
    </w:pPr>
    <w:rPr>
      <w:rFonts w:ascii="Arial" w:hAnsi="Arial" w:eastAsia="Arial" w:cs="Arial"/>
      <w:lang w:val="en-ie" w:eastAsia="en-ie" w:bidi="en-ie"/>
    </w:rPr>
  </w:style>
  <w:style w:styleId="TableParagraph" w:type="paragraph">
    <w:name w:val="Table Paragraph"/>
    <w:basedOn w:val="Normal"/>
    <w:uiPriority w:val="1"/>
    <w:qFormat/>
    <w:pPr/>
    <w:rPr>
      <w:rFonts w:ascii="Arial" w:hAnsi="Arial" w:eastAsia="Arial" w:cs="Arial"/>
      <w:lang w:val="en-ie" w:eastAsia="en-ie" w:bidi="en-i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gov.i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s://www.gov.ie/en/news/bfbeeb-update-on-working-arrangements-for-civil-and-public-service/" TargetMode="External"/><Relationship Id="rId11" Type="http://schemas.openxmlformats.org/officeDocument/2006/relationships/hyperlink" Target="https://circulars.gov.ie/pdf/circular/finance/1976/02.pdf" TargetMode="External"/><Relationship Id="rId12" Type="http://schemas.openxmlformats.org/officeDocument/2006/relationships/hyperlink" Target="https://www2.hse.ie/conditions/coronavirus/self-isolation-and-limited-social-interaction.html" TargetMode="External"/><Relationship Id="rId13" Type="http://schemas.openxmlformats.org/officeDocument/2006/relationships/hyperlink" Target="http://www.irishstatutebook.ie/eli/2014/si/124/made/en/print" TargetMode="External"/><Relationship Id="rId14" Type="http://schemas.openxmlformats.org/officeDocument/2006/relationships/hyperlink" Target="https://www2.hse.ie/conditions/coronavirus/travel-and-coronavirus.html" TargetMode="External"/><Relationship Id="rId15" Type="http://schemas.openxmlformats.org/officeDocument/2006/relationships/hyperlink" Target="https://www.gov.ie/en/publication/ea1c30-updated-measures-in-response-to-covid-19-coronavirus/" TargetMode="External"/><Relationship Id="rId16" Type="http://schemas.openxmlformats.org/officeDocument/2006/relationships/hyperlink" Target="https://www2.hse.ie/conditions/coronavirus/at-risk-groups.html" TargetMode="External"/><Relationship Id="rId17" Type="http://schemas.openxmlformats.org/officeDocument/2006/relationships/hyperlink" Target="http://www.irishstatutebook.ie/eli/2005/act/10/section/8/enacted/en/html#partii-chapi-sec8" TargetMode="External"/><Relationship Id="rId18" Type="http://schemas.openxmlformats.org/officeDocument/2006/relationships/hyperlink" Target="https://www.hsa.ie/eng/news_events_media/news/news_and_articles/faq%E2%80%99s_for_employers_and_employees_in_relation_to_home-working_on_a_temporary_basis_covid-19_.html" TargetMode="External"/><Relationship Id="rId19" Type="http://schemas.openxmlformats.org/officeDocument/2006/relationships/hyperlink" Target="https://www.dataprotection.ie/en/news-media/blogs/protecting-personal-data-when-working-remotely" TargetMode="External"/><Relationship Id="rId20" Type="http://schemas.openxmlformats.org/officeDocument/2006/relationships/hyperlink" Target="https://dataprotection.ie/en/news-media/blogs/data-protection-and-covid-19" TargetMode="Externa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image" Target="media/image3.png"/><Relationship Id="rId24" Type="http://schemas.openxmlformats.org/officeDocument/2006/relationships/hyperlink" Target="http://www.per.gov.ie/" TargetMode="Externa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O'Reilly</dc:creator>
  <dcterms:created xsi:type="dcterms:W3CDTF">2020-03-16T16:03:03Z</dcterms:created>
  <dcterms:modified xsi:type="dcterms:W3CDTF">2020-03-16T16:03:03Z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2020-03-15T00:00:00Z</vt:filetime>
  </property>
  <property fmtid="{D5CDD505-2E9C-101B-9397-08002B2CF9AE}" pid="3" name="Creator">
    <vt:lpwstr>Microsoft® Word 2016</vt:lpwstr>
  </property>
  <property fmtid="{D5CDD505-2E9C-101B-9397-08002B2CF9AE}" pid="4" name="LastSaved">
    <vt:filetime>2020-03-16T00:00:00Z</vt:filetime>
  </property>
</Properties>
</file>